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124"/>
        <w:gridCol w:w="3183"/>
        <w:gridCol w:w="1350"/>
      </w:tblGrid>
      <w:tr w:rsidR="00E0553F" w:rsidRPr="00057E46" w:rsidTr="00BB7487">
        <w:trPr>
          <w:trHeight w:val="2462"/>
        </w:trPr>
        <w:tc>
          <w:tcPr>
            <w:tcW w:w="9802" w:type="dxa"/>
            <w:gridSpan w:val="4"/>
            <w:tcBorders>
              <w:top w:val="single" w:sz="4" w:space="0" w:color="auto"/>
              <w:left w:val="single" w:sz="4" w:space="0" w:color="auto"/>
              <w:bottom w:val="nil"/>
              <w:right w:val="single" w:sz="4" w:space="0" w:color="auto"/>
            </w:tcBorders>
            <w:shd w:val="clear" w:color="auto" w:fill="auto"/>
          </w:tcPr>
          <w:tbl>
            <w:tblPr>
              <w:tblW w:w="9674" w:type="dxa"/>
              <w:tblInd w:w="4" w:type="dxa"/>
              <w:tblLook w:val="01E0" w:firstRow="1" w:lastRow="1" w:firstColumn="1" w:lastColumn="1" w:noHBand="0" w:noVBand="0"/>
            </w:tblPr>
            <w:tblGrid>
              <w:gridCol w:w="5279"/>
              <w:gridCol w:w="4395"/>
            </w:tblGrid>
            <w:tr w:rsidR="00E0553F" w:rsidRPr="00E0553F" w:rsidTr="00D72514">
              <w:trPr>
                <w:trHeight w:val="2425"/>
              </w:trPr>
              <w:tc>
                <w:tcPr>
                  <w:tcW w:w="5279" w:type="dxa"/>
                  <w:shd w:val="clear" w:color="auto" w:fill="auto"/>
                </w:tcPr>
                <w:p w:rsidR="00E0553F" w:rsidRPr="00E0553F" w:rsidRDefault="00E0553F" w:rsidP="00E0553F">
                  <w:pPr>
                    <w:spacing w:after="0" w:line="23" w:lineRule="atLeast"/>
                    <w:rPr>
                      <w:rFonts w:ascii="Times New Roman" w:hAnsi="Times New Roman" w:cs="Times New Roman"/>
                      <w:color w:val="000000"/>
                      <w:lang w:eastAsia="ru-RU"/>
                    </w:rPr>
                  </w:pPr>
                </w:p>
              </w:tc>
              <w:tc>
                <w:tcPr>
                  <w:tcW w:w="4395" w:type="dxa"/>
                  <w:shd w:val="clear" w:color="auto" w:fill="auto"/>
                </w:tcPr>
                <w:p w:rsidR="00E0553F" w:rsidRPr="00E0553F" w:rsidRDefault="00E0553F" w:rsidP="00E0553F">
                  <w:pPr>
                    <w:pStyle w:val="ConsPlusNormal"/>
                    <w:spacing w:line="23" w:lineRule="atLeast"/>
                    <w:jc w:val="both"/>
                    <w:rPr>
                      <w:rFonts w:ascii="Times New Roman" w:hAnsi="Times New Roman" w:cs="Times New Roman"/>
                      <w:bCs/>
                    </w:rPr>
                  </w:pPr>
                  <w:r w:rsidRPr="00E0553F">
                    <w:rPr>
                      <w:rFonts w:ascii="Times New Roman" w:hAnsi="Times New Roman" w:cs="Times New Roman"/>
                      <w:bCs/>
                    </w:rPr>
                    <w:t>Утверждаю</w:t>
                  </w:r>
                </w:p>
                <w:p w:rsidR="00E0553F" w:rsidRPr="00E0553F" w:rsidRDefault="00E0553F" w:rsidP="00E0553F">
                  <w:pPr>
                    <w:pStyle w:val="Style88"/>
                    <w:widowControl/>
                    <w:spacing w:line="23" w:lineRule="atLeast"/>
                    <w:ind w:firstLine="0"/>
                    <w:jc w:val="both"/>
                    <w:rPr>
                      <w:sz w:val="22"/>
                      <w:szCs w:val="22"/>
                    </w:rPr>
                  </w:pPr>
                  <w:r w:rsidRPr="00E0553F">
                    <w:rPr>
                      <w:sz w:val="22"/>
                      <w:szCs w:val="22"/>
                    </w:rPr>
                    <w:t>И.о. ректора ФГБОУ ВО СГМУ</w:t>
                  </w:r>
                </w:p>
                <w:p w:rsidR="00D72514" w:rsidRDefault="00E0553F" w:rsidP="00E0553F">
                  <w:pPr>
                    <w:pStyle w:val="Style88"/>
                    <w:widowControl/>
                    <w:spacing w:line="23" w:lineRule="atLeast"/>
                    <w:ind w:firstLine="0"/>
                    <w:jc w:val="both"/>
                    <w:rPr>
                      <w:sz w:val="22"/>
                      <w:szCs w:val="22"/>
                    </w:rPr>
                  </w:pPr>
                  <w:r w:rsidRPr="00E0553F">
                    <w:rPr>
                      <w:sz w:val="22"/>
                      <w:szCs w:val="22"/>
                    </w:rPr>
                    <w:t xml:space="preserve">(г. Архангельск) Минздрава России, к.м.н., </w:t>
                  </w:r>
                  <w:r w:rsidR="00D72514">
                    <w:rPr>
                      <w:sz w:val="22"/>
                      <w:szCs w:val="22"/>
                    </w:rPr>
                    <w:t xml:space="preserve"> </w:t>
                  </w:r>
                </w:p>
                <w:p w:rsidR="00E0553F" w:rsidRPr="00E0553F" w:rsidRDefault="00E0553F" w:rsidP="00E0553F">
                  <w:pPr>
                    <w:pStyle w:val="Style88"/>
                    <w:widowControl/>
                    <w:spacing w:line="23" w:lineRule="atLeast"/>
                    <w:ind w:firstLine="0"/>
                    <w:jc w:val="both"/>
                    <w:rPr>
                      <w:sz w:val="22"/>
                      <w:szCs w:val="22"/>
                    </w:rPr>
                  </w:pPr>
                  <w:r w:rsidRPr="00E0553F">
                    <w:rPr>
                      <w:sz w:val="22"/>
                      <w:szCs w:val="22"/>
                    </w:rPr>
                    <w:t>Н.А. Былова</w:t>
                  </w:r>
                </w:p>
                <w:p w:rsidR="00E0553F" w:rsidRPr="00E0553F" w:rsidRDefault="00E0553F" w:rsidP="00E0553F">
                  <w:pPr>
                    <w:pStyle w:val="Style88"/>
                    <w:widowControl/>
                    <w:spacing w:line="23" w:lineRule="atLeast"/>
                    <w:ind w:firstLine="0"/>
                    <w:jc w:val="both"/>
                    <w:rPr>
                      <w:sz w:val="22"/>
                      <w:szCs w:val="22"/>
                    </w:rPr>
                  </w:pPr>
                </w:p>
                <w:p w:rsidR="00E0553F" w:rsidRPr="00E0553F" w:rsidRDefault="00E0553F" w:rsidP="00E0553F">
                  <w:pPr>
                    <w:pStyle w:val="Style88"/>
                    <w:widowControl/>
                    <w:spacing w:line="23" w:lineRule="atLeast"/>
                    <w:ind w:firstLine="0"/>
                    <w:jc w:val="both"/>
                    <w:rPr>
                      <w:sz w:val="22"/>
                      <w:szCs w:val="22"/>
                    </w:rPr>
                  </w:pPr>
                  <w:r w:rsidRPr="00E0553F">
                    <w:rPr>
                      <w:sz w:val="22"/>
                      <w:szCs w:val="22"/>
                    </w:rPr>
                    <w:t xml:space="preserve">___________________ </w:t>
                  </w:r>
                </w:p>
                <w:p w:rsidR="00E0553F" w:rsidRPr="00E0553F" w:rsidRDefault="00E0553F" w:rsidP="00E0553F">
                  <w:pPr>
                    <w:pStyle w:val="Style88"/>
                    <w:widowControl/>
                    <w:spacing w:line="23" w:lineRule="atLeast"/>
                    <w:ind w:firstLine="0"/>
                    <w:jc w:val="both"/>
                    <w:rPr>
                      <w:sz w:val="22"/>
                      <w:szCs w:val="22"/>
                    </w:rPr>
                  </w:pPr>
                </w:p>
                <w:p w:rsidR="00E0553F" w:rsidRPr="00E0553F" w:rsidRDefault="00E0553F" w:rsidP="004A4569">
                  <w:pPr>
                    <w:pStyle w:val="ConsPlusNormal"/>
                    <w:spacing w:line="23" w:lineRule="atLeast"/>
                    <w:jc w:val="both"/>
                    <w:rPr>
                      <w:rFonts w:ascii="Times New Roman" w:hAnsi="Times New Roman" w:cs="Times New Roman"/>
                      <w:bCs/>
                    </w:rPr>
                  </w:pPr>
                  <w:r w:rsidRPr="00E0553F">
                    <w:rPr>
                      <w:rFonts w:ascii="Times New Roman" w:hAnsi="Times New Roman" w:cs="Times New Roman"/>
                    </w:rPr>
                    <w:t>«_____»__________________ 202</w:t>
                  </w:r>
                  <w:r w:rsidR="004A4569">
                    <w:rPr>
                      <w:rFonts w:ascii="Times New Roman" w:hAnsi="Times New Roman" w:cs="Times New Roman"/>
                    </w:rPr>
                    <w:t>6</w:t>
                  </w:r>
                  <w:r w:rsidRPr="00E0553F">
                    <w:rPr>
                      <w:rFonts w:ascii="Times New Roman" w:hAnsi="Times New Roman" w:cs="Times New Roman"/>
                    </w:rPr>
                    <w:t xml:space="preserve"> г.</w:t>
                  </w:r>
                </w:p>
              </w:tc>
            </w:tr>
          </w:tbl>
          <w:p w:rsidR="00E0553F" w:rsidRPr="00E0553F" w:rsidRDefault="00E0553F" w:rsidP="00E0553F">
            <w:pPr>
              <w:spacing w:after="0" w:line="23" w:lineRule="atLeast"/>
              <w:rPr>
                <w:rFonts w:ascii="Times New Roman" w:hAnsi="Times New Roman" w:cs="Times New Roman"/>
                <w:color w:val="000000"/>
                <w:lang w:eastAsia="ru-RU"/>
              </w:rPr>
            </w:pPr>
          </w:p>
          <w:p w:rsidR="00E0553F" w:rsidRPr="00E0553F" w:rsidRDefault="00E0553F" w:rsidP="00E0553F">
            <w:pPr>
              <w:spacing w:after="0" w:line="23" w:lineRule="atLeast"/>
              <w:rPr>
                <w:rFonts w:ascii="Times New Roman" w:hAnsi="Times New Roman" w:cs="Times New Roman"/>
                <w:color w:val="000000"/>
                <w:lang w:eastAsia="ru-RU"/>
              </w:rPr>
            </w:pPr>
          </w:p>
          <w:p w:rsidR="00E0553F" w:rsidRPr="00E0553F" w:rsidRDefault="005378CE" w:rsidP="005378CE">
            <w:pPr>
              <w:tabs>
                <w:tab w:val="left" w:pos="6511"/>
              </w:tabs>
              <w:spacing w:after="0" w:line="23" w:lineRule="atLeast"/>
              <w:rPr>
                <w:rFonts w:ascii="Times New Roman" w:hAnsi="Times New Roman" w:cs="Times New Roman"/>
                <w:color w:val="000000"/>
                <w:lang w:eastAsia="ru-RU"/>
              </w:rPr>
            </w:pPr>
            <w:r>
              <w:rPr>
                <w:rFonts w:ascii="Times New Roman" w:hAnsi="Times New Roman" w:cs="Times New Roman"/>
                <w:color w:val="000000"/>
                <w:lang w:eastAsia="ru-RU"/>
              </w:rPr>
              <w:tab/>
            </w:r>
          </w:p>
          <w:p w:rsidR="00E0553F" w:rsidRPr="00E0553F" w:rsidRDefault="00E0553F" w:rsidP="00E0553F">
            <w:pPr>
              <w:spacing w:after="0" w:line="23" w:lineRule="atLeast"/>
              <w:rPr>
                <w:rFonts w:ascii="Times New Roman" w:hAnsi="Times New Roman" w:cs="Times New Roman"/>
                <w:color w:val="000000"/>
                <w:lang w:eastAsia="ru-RU"/>
              </w:rPr>
            </w:pPr>
          </w:p>
          <w:p w:rsidR="00E0553F" w:rsidRPr="00E0553F" w:rsidRDefault="00E0553F" w:rsidP="00E0553F">
            <w:pPr>
              <w:spacing w:after="0" w:line="23" w:lineRule="atLeast"/>
              <w:rPr>
                <w:rFonts w:ascii="Times New Roman" w:hAnsi="Times New Roman" w:cs="Times New Roman"/>
                <w:color w:val="000000"/>
                <w:lang w:eastAsia="ru-RU"/>
              </w:rPr>
            </w:pPr>
          </w:p>
          <w:p w:rsidR="00656502" w:rsidRDefault="00656502" w:rsidP="00E0553F">
            <w:pPr>
              <w:snapToGrid w:val="0"/>
              <w:spacing w:after="0" w:line="23" w:lineRule="atLeast"/>
              <w:jc w:val="center"/>
              <w:rPr>
                <w:rFonts w:ascii="Times New Roman" w:hAnsi="Times New Roman" w:cs="Times New Roman"/>
                <w:b/>
                <w:caps/>
                <w:sz w:val="24"/>
                <w:szCs w:val="24"/>
              </w:rPr>
            </w:pPr>
            <w:r w:rsidRPr="00656502">
              <w:rPr>
                <w:rFonts w:ascii="Times New Roman" w:hAnsi="Times New Roman" w:cs="Times New Roman"/>
                <w:b/>
                <w:caps/>
                <w:sz w:val="24"/>
                <w:szCs w:val="24"/>
              </w:rPr>
              <w:t xml:space="preserve">Положение о распределении и выдаче путевок на </w:t>
            </w:r>
          </w:p>
          <w:p w:rsidR="00656502" w:rsidRDefault="00656502" w:rsidP="00E0553F">
            <w:pPr>
              <w:snapToGrid w:val="0"/>
              <w:spacing w:after="0" w:line="23" w:lineRule="atLeast"/>
              <w:jc w:val="center"/>
              <w:rPr>
                <w:rFonts w:ascii="Times New Roman" w:hAnsi="Times New Roman" w:cs="Times New Roman"/>
                <w:b/>
                <w:caps/>
                <w:sz w:val="24"/>
                <w:szCs w:val="24"/>
              </w:rPr>
            </w:pPr>
            <w:r w:rsidRPr="00656502">
              <w:rPr>
                <w:rFonts w:ascii="Times New Roman" w:hAnsi="Times New Roman" w:cs="Times New Roman"/>
                <w:b/>
                <w:caps/>
                <w:sz w:val="24"/>
                <w:szCs w:val="24"/>
              </w:rPr>
              <w:t xml:space="preserve">санаторно-курортное лечение сотрудникам </w:t>
            </w:r>
          </w:p>
          <w:p w:rsidR="00656502" w:rsidRPr="00656502" w:rsidRDefault="00656502" w:rsidP="00E0553F">
            <w:pPr>
              <w:snapToGrid w:val="0"/>
              <w:spacing w:after="0" w:line="23" w:lineRule="atLeast"/>
              <w:jc w:val="center"/>
              <w:rPr>
                <w:rFonts w:ascii="Times New Roman" w:hAnsi="Times New Roman" w:cs="Times New Roman"/>
                <w:b/>
                <w:caps/>
                <w:sz w:val="24"/>
                <w:szCs w:val="24"/>
              </w:rPr>
            </w:pPr>
            <w:r w:rsidRPr="00656502">
              <w:rPr>
                <w:rFonts w:ascii="Times New Roman" w:hAnsi="Times New Roman" w:cs="Times New Roman"/>
                <w:b/>
                <w:caps/>
                <w:sz w:val="24"/>
                <w:szCs w:val="24"/>
              </w:rPr>
              <w:t xml:space="preserve">ФГБОУ ВО СГМУ (г. Архангельск) Минздрава России </w:t>
            </w:r>
          </w:p>
          <w:p w:rsidR="00E0553F" w:rsidRDefault="00E0553F" w:rsidP="00E0553F">
            <w:pPr>
              <w:spacing w:after="0" w:line="23" w:lineRule="atLeast"/>
              <w:jc w:val="center"/>
              <w:rPr>
                <w:rFonts w:ascii="Times New Roman" w:hAnsi="Times New Roman" w:cs="Times New Roman"/>
                <w:color w:val="000000"/>
                <w:lang w:eastAsia="ru-RU"/>
              </w:rPr>
            </w:pPr>
          </w:p>
          <w:p w:rsidR="00656502" w:rsidRDefault="00656502" w:rsidP="00E0553F">
            <w:pPr>
              <w:spacing w:after="0" w:line="23" w:lineRule="atLeast"/>
              <w:jc w:val="center"/>
              <w:rPr>
                <w:rFonts w:ascii="Times New Roman" w:hAnsi="Times New Roman" w:cs="Times New Roman"/>
                <w:color w:val="000000"/>
                <w:lang w:eastAsia="ru-RU"/>
              </w:rPr>
            </w:pPr>
          </w:p>
          <w:p w:rsidR="00656502" w:rsidRPr="00E0553F" w:rsidRDefault="00656502" w:rsidP="00E0553F">
            <w:pPr>
              <w:spacing w:after="0" w:line="23" w:lineRule="atLeast"/>
              <w:jc w:val="center"/>
              <w:rPr>
                <w:rFonts w:ascii="Times New Roman" w:hAnsi="Times New Roman" w:cs="Times New Roman"/>
                <w:color w:val="000000"/>
                <w:lang w:eastAsia="ru-RU"/>
              </w:rPr>
            </w:pPr>
          </w:p>
          <w:p w:rsidR="00E0553F" w:rsidRDefault="00E0553F" w:rsidP="00E0553F">
            <w:pPr>
              <w:spacing w:after="0" w:line="23" w:lineRule="atLeast"/>
              <w:jc w:val="center"/>
              <w:rPr>
                <w:rFonts w:ascii="Times New Roman" w:hAnsi="Times New Roman" w:cs="Times New Roman"/>
                <w:color w:val="000000"/>
                <w:lang w:eastAsia="ru-RU"/>
              </w:rPr>
            </w:pPr>
          </w:p>
          <w:p w:rsid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 xml:space="preserve">Версия </w:t>
            </w:r>
            <w:r w:rsidR="00656502">
              <w:rPr>
                <w:rFonts w:ascii="Times New Roman" w:hAnsi="Times New Roman" w:cs="Times New Roman"/>
                <w:color w:val="000000"/>
                <w:lang w:eastAsia="ru-RU"/>
              </w:rPr>
              <w:t>1</w:t>
            </w:r>
            <w:r w:rsidRPr="00E0553F">
              <w:rPr>
                <w:rFonts w:ascii="Times New Roman" w:hAnsi="Times New Roman" w:cs="Times New Roman"/>
                <w:color w:val="000000"/>
                <w:lang w:eastAsia="ru-RU"/>
              </w:rPr>
              <w:t>.0</w:t>
            </w: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Дата введения: __________________</w:t>
            </w: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color w:val="000000"/>
                <w:lang w:eastAsia="ru-RU"/>
              </w:rPr>
            </w:pPr>
          </w:p>
          <w:p w:rsidR="00E0553F" w:rsidRPr="00E0553F" w:rsidRDefault="00E0553F" w:rsidP="00E0553F">
            <w:pPr>
              <w:spacing w:after="0" w:line="23" w:lineRule="atLeast"/>
              <w:jc w:val="center"/>
              <w:rPr>
                <w:rFonts w:ascii="Times New Roman" w:hAnsi="Times New Roman" w:cs="Times New Roman"/>
                <w:b/>
                <w:color w:val="000000"/>
                <w:lang w:eastAsia="ru-RU"/>
              </w:rPr>
            </w:pPr>
            <w:r w:rsidRPr="00E0553F">
              <w:rPr>
                <w:rFonts w:ascii="Times New Roman" w:hAnsi="Times New Roman" w:cs="Times New Roman"/>
                <w:b/>
                <w:color w:val="000000"/>
                <w:lang w:eastAsia="ru-RU"/>
              </w:rPr>
              <w:t>Архангельск</w:t>
            </w:r>
          </w:p>
          <w:p w:rsidR="00E0553F" w:rsidRPr="00E0553F" w:rsidRDefault="00E0553F" w:rsidP="00E0553F">
            <w:pPr>
              <w:spacing w:after="0" w:line="23" w:lineRule="atLeast"/>
              <w:jc w:val="center"/>
              <w:rPr>
                <w:rFonts w:ascii="Times New Roman" w:hAnsi="Times New Roman" w:cs="Times New Roman"/>
                <w:b/>
                <w:color w:val="000000"/>
                <w:lang w:eastAsia="ru-RU"/>
              </w:rPr>
            </w:pPr>
            <w:r w:rsidRPr="00E0553F">
              <w:rPr>
                <w:rFonts w:ascii="Times New Roman" w:hAnsi="Times New Roman" w:cs="Times New Roman"/>
                <w:b/>
                <w:color w:val="000000"/>
                <w:lang w:eastAsia="ru-RU"/>
              </w:rPr>
              <w:t>202</w:t>
            </w:r>
            <w:r w:rsidR="004A4569">
              <w:rPr>
                <w:rFonts w:ascii="Times New Roman" w:hAnsi="Times New Roman" w:cs="Times New Roman"/>
                <w:b/>
                <w:color w:val="000000"/>
                <w:lang w:eastAsia="ru-RU"/>
              </w:rPr>
              <w:t>6</w:t>
            </w:r>
          </w:p>
          <w:p w:rsidR="00E0553F" w:rsidRDefault="00E0553F" w:rsidP="00E0553F">
            <w:pPr>
              <w:spacing w:after="0" w:line="23" w:lineRule="atLeast"/>
              <w:jc w:val="center"/>
              <w:rPr>
                <w:rFonts w:ascii="Times New Roman" w:hAnsi="Times New Roman" w:cs="Times New Roman"/>
                <w:color w:val="000000"/>
                <w:lang w:eastAsia="ru-RU"/>
              </w:rPr>
            </w:pPr>
          </w:p>
          <w:p w:rsidR="00BB7487" w:rsidRDefault="00BB7487" w:rsidP="00E0553F">
            <w:pPr>
              <w:spacing w:after="0" w:line="23" w:lineRule="atLeast"/>
              <w:jc w:val="center"/>
              <w:rPr>
                <w:rFonts w:ascii="Times New Roman" w:hAnsi="Times New Roman" w:cs="Times New Roman"/>
                <w:color w:val="000000"/>
                <w:lang w:eastAsia="ru-RU"/>
              </w:rPr>
            </w:pPr>
          </w:p>
          <w:p w:rsidR="00E0553F" w:rsidRDefault="00E0553F" w:rsidP="00E0553F">
            <w:pPr>
              <w:spacing w:after="0" w:line="23" w:lineRule="atLeast"/>
              <w:rPr>
                <w:rFonts w:ascii="Times New Roman" w:hAnsi="Times New Roman" w:cs="Times New Roman"/>
                <w:color w:val="000000"/>
                <w:lang w:eastAsia="ru-RU"/>
              </w:rPr>
            </w:pPr>
          </w:p>
          <w:p w:rsidR="00656502" w:rsidRPr="00E0553F" w:rsidRDefault="00656502" w:rsidP="00E0553F">
            <w:pPr>
              <w:spacing w:after="0" w:line="23" w:lineRule="atLeast"/>
              <w:rPr>
                <w:rFonts w:ascii="Times New Roman" w:hAnsi="Times New Roman" w:cs="Times New Roman"/>
                <w:color w:val="000000"/>
                <w:lang w:eastAsia="ru-RU"/>
              </w:rPr>
            </w:pPr>
          </w:p>
        </w:tc>
      </w:tr>
      <w:tr w:rsidR="00E0553F" w:rsidRPr="00057E46" w:rsidTr="00656502">
        <w:trPr>
          <w:trHeight w:val="94"/>
        </w:trPr>
        <w:tc>
          <w:tcPr>
            <w:tcW w:w="2025" w:type="dxa"/>
            <w:tcBorders>
              <w:top w:val="single" w:sz="4" w:space="0" w:color="auto"/>
              <w:left w:val="single" w:sz="4" w:space="0" w:color="auto"/>
              <w:bottom w:val="single" w:sz="4" w:space="0" w:color="auto"/>
              <w:right w:val="single" w:sz="4" w:space="0" w:color="auto"/>
            </w:tcBorders>
            <w:shd w:val="clear" w:color="auto" w:fill="auto"/>
          </w:tcPr>
          <w:p w:rsidR="00E0553F" w:rsidRPr="00E0553F" w:rsidRDefault="00E0553F" w:rsidP="00E0553F">
            <w:pPr>
              <w:spacing w:after="0" w:line="23" w:lineRule="atLeast"/>
              <w:jc w:val="center"/>
              <w:rPr>
                <w:rFonts w:ascii="Times New Roman" w:hAnsi="Times New Roman" w:cs="Times New Roman"/>
                <w:color w:val="000000"/>
                <w:lang w:eastAsia="ru-RU"/>
              </w:rPr>
            </w:pPr>
          </w:p>
        </w:tc>
        <w:tc>
          <w:tcPr>
            <w:tcW w:w="3324" w:type="dxa"/>
            <w:tcBorders>
              <w:top w:val="single" w:sz="4" w:space="0" w:color="auto"/>
              <w:left w:val="single" w:sz="4" w:space="0" w:color="auto"/>
              <w:bottom w:val="single" w:sz="4" w:space="0" w:color="auto"/>
              <w:right w:val="single" w:sz="4" w:space="0" w:color="auto"/>
            </w:tcBorders>
            <w:shd w:val="clear" w:color="auto" w:fill="auto"/>
            <w:hideMark/>
          </w:tcPr>
          <w:p w:rsidR="00E0553F" w:rsidRPr="00E0553F" w:rsidRDefault="00E0553F"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Должность</w:t>
            </w:r>
          </w:p>
        </w:tc>
        <w:tc>
          <w:tcPr>
            <w:tcW w:w="3022" w:type="dxa"/>
            <w:tcBorders>
              <w:top w:val="single" w:sz="4" w:space="0" w:color="auto"/>
              <w:left w:val="single" w:sz="4" w:space="0" w:color="auto"/>
              <w:bottom w:val="single" w:sz="4" w:space="0" w:color="auto"/>
              <w:right w:val="single" w:sz="4" w:space="0" w:color="auto"/>
            </w:tcBorders>
            <w:shd w:val="clear" w:color="auto" w:fill="auto"/>
            <w:hideMark/>
          </w:tcPr>
          <w:p w:rsidR="00E0553F" w:rsidRPr="00E0553F" w:rsidRDefault="00E0553F"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Фамилия/подпись</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E0553F" w:rsidRPr="00E0553F" w:rsidRDefault="00E0553F"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Дата</w:t>
            </w:r>
          </w:p>
        </w:tc>
      </w:tr>
      <w:tr w:rsidR="00E0553F" w:rsidRPr="00057E46" w:rsidTr="00656502">
        <w:trPr>
          <w:trHeight w:val="72"/>
        </w:trPr>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E0553F" w:rsidRPr="00E0553F" w:rsidRDefault="00E0553F"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Разработал</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553F" w:rsidRPr="00E0553F" w:rsidRDefault="00E0553F" w:rsidP="00CB6156">
            <w:pPr>
              <w:snapToGrid w:val="0"/>
              <w:spacing w:after="0" w:line="23" w:lineRule="atLeast"/>
              <w:rPr>
                <w:rFonts w:ascii="Times New Roman" w:hAnsi="Times New Roman" w:cs="Times New Roman"/>
              </w:rPr>
            </w:pPr>
            <w:r w:rsidRPr="00E0553F">
              <w:rPr>
                <w:rFonts w:ascii="Times New Roman" w:hAnsi="Times New Roman" w:cs="Times New Roman"/>
              </w:rPr>
              <w:t>Руководитель службы охраны труда</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E0553F" w:rsidRDefault="00E0553F" w:rsidP="00CB6156">
            <w:pPr>
              <w:snapToGrid w:val="0"/>
              <w:spacing w:after="0" w:line="23" w:lineRule="atLeast"/>
              <w:jc w:val="center"/>
              <w:rPr>
                <w:rFonts w:ascii="Times New Roman" w:hAnsi="Times New Roman" w:cs="Times New Roman"/>
              </w:rPr>
            </w:pPr>
            <w:r w:rsidRPr="00E0553F">
              <w:rPr>
                <w:rFonts w:ascii="Times New Roman" w:hAnsi="Times New Roman" w:cs="Times New Roman"/>
              </w:rPr>
              <w:t>Козаченко О.С.</w:t>
            </w:r>
          </w:p>
          <w:p w:rsidR="00CB6156" w:rsidRPr="00E0553F" w:rsidRDefault="00CB6156" w:rsidP="00CB6156">
            <w:pPr>
              <w:snapToGrid w:val="0"/>
              <w:spacing w:after="0" w:line="23" w:lineRule="atLeast"/>
              <w:jc w:val="center"/>
              <w:rPr>
                <w:rFonts w:ascii="Times New Roman" w:hAnsi="Times New Roman" w:cs="Times New Roman"/>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E0553F" w:rsidRPr="00E0553F" w:rsidRDefault="00E0553F" w:rsidP="00E0553F">
            <w:pPr>
              <w:spacing w:after="0" w:line="23" w:lineRule="atLeast"/>
              <w:rPr>
                <w:rFonts w:ascii="Times New Roman" w:hAnsi="Times New Roman" w:cs="Times New Roman"/>
                <w:color w:val="000000"/>
                <w:lang w:eastAsia="ru-RU"/>
              </w:rPr>
            </w:pPr>
          </w:p>
        </w:tc>
      </w:tr>
      <w:tr w:rsidR="00E0553F" w:rsidRPr="00057E46" w:rsidTr="00656502">
        <w:trPr>
          <w:trHeight w:val="72"/>
        </w:trPr>
        <w:tc>
          <w:tcPr>
            <w:tcW w:w="2025" w:type="dxa"/>
            <w:tcBorders>
              <w:left w:val="single" w:sz="4" w:space="0" w:color="auto"/>
              <w:right w:val="single" w:sz="4" w:space="0" w:color="auto"/>
            </w:tcBorders>
            <w:shd w:val="clear" w:color="auto" w:fill="auto"/>
            <w:hideMark/>
          </w:tcPr>
          <w:p w:rsidR="00E0553F" w:rsidRPr="00E0553F" w:rsidRDefault="00BB7487" w:rsidP="00E0553F">
            <w:pPr>
              <w:spacing w:after="0" w:line="23" w:lineRule="atLeast"/>
              <w:jc w:val="center"/>
              <w:rPr>
                <w:rFonts w:ascii="Times New Roman" w:hAnsi="Times New Roman" w:cs="Times New Roman"/>
                <w:color w:val="000000"/>
                <w:lang w:eastAsia="ru-RU"/>
              </w:rPr>
            </w:pPr>
            <w:r>
              <w:rPr>
                <w:rFonts w:ascii="Times New Roman" w:hAnsi="Times New Roman" w:cs="Times New Roman"/>
                <w:color w:val="000000"/>
                <w:lang w:eastAsia="ru-RU"/>
              </w:rPr>
              <w:t>Проверил</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553F" w:rsidRPr="00E0553F" w:rsidRDefault="00E0553F" w:rsidP="00CB6156">
            <w:pPr>
              <w:tabs>
                <w:tab w:val="left" w:pos="9360"/>
              </w:tabs>
              <w:spacing w:after="0" w:line="23" w:lineRule="atLeast"/>
              <w:rPr>
                <w:rFonts w:ascii="Times New Roman" w:hAnsi="Times New Roman" w:cs="Times New Roman"/>
              </w:rPr>
            </w:pPr>
            <w:r w:rsidRPr="00E0553F">
              <w:rPr>
                <w:rFonts w:ascii="Times New Roman" w:hAnsi="Times New Roman" w:cs="Times New Roman"/>
              </w:rPr>
              <w:t>Начальник управления правового и кадрового обеспечения</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E0553F" w:rsidRDefault="00E0553F" w:rsidP="00CB6156">
            <w:pPr>
              <w:snapToGrid w:val="0"/>
              <w:spacing w:after="0" w:line="23" w:lineRule="atLeast"/>
              <w:jc w:val="center"/>
              <w:rPr>
                <w:rFonts w:ascii="Times New Roman" w:hAnsi="Times New Roman" w:cs="Times New Roman"/>
              </w:rPr>
            </w:pPr>
            <w:r w:rsidRPr="00E0553F">
              <w:rPr>
                <w:rFonts w:ascii="Times New Roman" w:hAnsi="Times New Roman" w:cs="Times New Roman"/>
              </w:rPr>
              <w:t>Сороченко Н.С.</w:t>
            </w:r>
          </w:p>
          <w:p w:rsidR="00656502" w:rsidRPr="00E0553F" w:rsidRDefault="00656502" w:rsidP="00CB6156">
            <w:pPr>
              <w:snapToGrid w:val="0"/>
              <w:spacing w:after="0" w:line="23" w:lineRule="atLeast"/>
              <w:jc w:val="center"/>
              <w:rPr>
                <w:rFonts w:ascii="Times New Roman" w:hAnsi="Times New Roman" w:cs="Times New Roman"/>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E0553F" w:rsidRPr="00E0553F" w:rsidRDefault="00E0553F" w:rsidP="00E0553F">
            <w:pPr>
              <w:spacing w:after="0" w:line="23" w:lineRule="atLeast"/>
              <w:rPr>
                <w:rFonts w:ascii="Times New Roman" w:hAnsi="Times New Roman" w:cs="Times New Roman"/>
                <w:color w:val="000000"/>
                <w:lang w:eastAsia="ru-RU"/>
              </w:rPr>
            </w:pPr>
          </w:p>
        </w:tc>
      </w:tr>
      <w:tr w:rsidR="00656502" w:rsidRPr="00057E46" w:rsidTr="00656502">
        <w:trPr>
          <w:trHeight w:val="72"/>
        </w:trPr>
        <w:tc>
          <w:tcPr>
            <w:tcW w:w="2025" w:type="dxa"/>
            <w:vMerge w:val="restart"/>
            <w:tcBorders>
              <w:left w:val="single" w:sz="4" w:space="0" w:color="auto"/>
              <w:right w:val="single" w:sz="4" w:space="0" w:color="auto"/>
            </w:tcBorders>
            <w:shd w:val="clear" w:color="auto" w:fill="auto"/>
          </w:tcPr>
          <w:p w:rsidR="00656502" w:rsidRPr="00E0553F" w:rsidRDefault="00656502" w:rsidP="00E0553F">
            <w:pPr>
              <w:spacing w:after="0" w:line="23" w:lineRule="atLeast"/>
              <w:jc w:val="center"/>
              <w:rPr>
                <w:rFonts w:ascii="Times New Roman" w:hAnsi="Times New Roman" w:cs="Times New Roman"/>
                <w:color w:val="000000"/>
                <w:lang w:eastAsia="ru-RU"/>
              </w:rPr>
            </w:pPr>
            <w:r w:rsidRPr="00E0553F">
              <w:rPr>
                <w:rFonts w:ascii="Times New Roman" w:hAnsi="Times New Roman" w:cs="Times New Roman"/>
                <w:color w:val="000000"/>
                <w:lang w:eastAsia="ru-RU"/>
              </w:rPr>
              <w:t>Согласовал</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656502" w:rsidRPr="00E0553F" w:rsidRDefault="00656502" w:rsidP="00CB6156">
            <w:pPr>
              <w:snapToGrid w:val="0"/>
              <w:spacing w:after="0" w:line="23" w:lineRule="atLeast"/>
              <w:rPr>
                <w:rFonts w:ascii="Times New Roman" w:hAnsi="Times New Roman" w:cs="Times New Roman"/>
              </w:rPr>
            </w:pPr>
            <w:r>
              <w:rPr>
                <w:rFonts w:ascii="Times New Roman" w:hAnsi="Times New Roman" w:cs="Times New Roman"/>
              </w:rPr>
              <w:t>Главный бухгалтер</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656502" w:rsidRDefault="00656502" w:rsidP="00CB6156">
            <w:pPr>
              <w:snapToGrid w:val="0"/>
              <w:spacing w:after="0" w:line="23" w:lineRule="atLeast"/>
              <w:jc w:val="center"/>
              <w:rPr>
                <w:rFonts w:ascii="Times New Roman" w:hAnsi="Times New Roman" w:cs="Times New Roman"/>
              </w:rPr>
            </w:pPr>
            <w:r>
              <w:rPr>
                <w:rFonts w:ascii="Times New Roman" w:hAnsi="Times New Roman" w:cs="Times New Roman"/>
              </w:rPr>
              <w:t>Глазова Е.Л.</w:t>
            </w:r>
          </w:p>
          <w:p w:rsidR="00656502" w:rsidRPr="00E0553F" w:rsidRDefault="00656502" w:rsidP="00CB6156">
            <w:pPr>
              <w:snapToGrid w:val="0"/>
              <w:spacing w:after="0" w:line="23" w:lineRule="atLeast"/>
              <w:jc w:val="center"/>
              <w:rPr>
                <w:rFonts w:ascii="Times New Roman" w:hAnsi="Times New Roman" w:cs="Times New Roman"/>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656502" w:rsidRPr="00E0553F" w:rsidRDefault="00656502" w:rsidP="00E0553F">
            <w:pPr>
              <w:spacing w:after="0" w:line="23" w:lineRule="atLeast"/>
              <w:rPr>
                <w:rFonts w:ascii="Times New Roman" w:hAnsi="Times New Roman" w:cs="Times New Roman"/>
                <w:color w:val="000000"/>
                <w:lang w:eastAsia="ru-RU"/>
              </w:rPr>
            </w:pPr>
          </w:p>
        </w:tc>
      </w:tr>
      <w:tr w:rsidR="00656502" w:rsidRPr="00057E46" w:rsidTr="00656502">
        <w:trPr>
          <w:trHeight w:val="72"/>
        </w:trPr>
        <w:tc>
          <w:tcPr>
            <w:tcW w:w="2025" w:type="dxa"/>
            <w:vMerge/>
            <w:tcBorders>
              <w:left w:val="single" w:sz="4" w:space="0" w:color="auto"/>
              <w:right w:val="single" w:sz="4" w:space="0" w:color="auto"/>
            </w:tcBorders>
            <w:shd w:val="clear" w:color="auto" w:fill="auto"/>
            <w:hideMark/>
          </w:tcPr>
          <w:p w:rsidR="00656502" w:rsidRPr="00E0553F" w:rsidRDefault="00656502" w:rsidP="00E0553F">
            <w:pPr>
              <w:spacing w:after="0" w:line="23" w:lineRule="atLeast"/>
              <w:jc w:val="center"/>
              <w:rPr>
                <w:rFonts w:ascii="Times New Roman" w:hAnsi="Times New Roman" w:cs="Times New Roman"/>
                <w:color w:val="000000"/>
                <w:lang w:eastAsia="ru-RU"/>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656502" w:rsidRPr="00E0553F" w:rsidRDefault="00656502" w:rsidP="00CB6156">
            <w:pPr>
              <w:spacing w:after="0" w:line="23" w:lineRule="atLeast"/>
              <w:rPr>
                <w:rFonts w:ascii="Times New Roman" w:hAnsi="Times New Roman" w:cs="Times New Roman"/>
                <w:bCs/>
              </w:rPr>
            </w:pPr>
            <w:r>
              <w:rPr>
                <w:rFonts w:ascii="Times New Roman" w:hAnsi="Times New Roman" w:cs="Times New Roman"/>
                <w:bCs/>
              </w:rPr>
              <w:t>Начальник планово-финансового отдела</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656502" w:rsidRDefault="00656502" w:rsidP="00CB6156">
            <w:pPr>
              <w:spacing w:after="0" w:line="23" w:lineRule="atLeast"/>
              <w:jc w:val="center"/>
              <w:rPr>
                <w:rFonts w:ascii="Times New Roman" w:hAnsi="Times New Roman" w:cs="Times New Roman"/>
                <w:bCs/>
              </w:rPr>
            </w:pPr>
            <w:r>
              <w:rPr>
                <w:rFonts w:ascii="Times New Roman" w:hAnsi="Times New Roman" w:cs="Times New Roman"/>
                <w:bCs/>
              </w:rPr>
              <w:t>Холопова Н.О.</w:t>
            </w:r>
          </w:p>
          <w:p w:rsidR="00656502" w:rsidRPr="00E0553F" w:rsidRDefault="00656502" w:rsidP="00CB6156">
            <w:pPr>
              <w:spacing w:after="0" w:line="23" w:lineRule="atLeast"/>
              <w:jc w:val="center"/>
              <w:rPr>
                <w:rFonts w:ascii="Times New Roman" w:hAnsi="Times New Roman" w:cs="Times New Roman"/>
                <w:bCs/>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656502" w:rsidRPr="00E0553F" w:rsidRDefault="00656502" w:rsidP="00E0553F">
            <w:pPr>
              <w:spacing w:after="0" w:line="23" w:lineRule="atLeast"/>
              <w:rPr>
                <w:rFonts w:ascii="Times New Roman" w:hAnsi="Times New Roman" w:cs="Times New Roman"/>
                <w:color w:val="000000"/>
                <w:lang w:eastAsia="ru-RU"/>
              </w:rPr>
            </w:pPr>
          </w:p>
        </w:tc>
      </w:tr>
      <w:tr w:rsidR="00656502" w:rsidRPr="00057E46" w:rsidTr="00656502">
        <w:trPr>
          <w:trHeight w:val="72"/>
        </w:trPr>
        <w:tc>
          <w:tcPr>
            <w:tcW w:w="2025" w:type="dxa"/>
            <w:vMerge/>
            <w:tcBorders>
              <w:left w:val="single" w:sz="4" w:space="0" w:color="auto"/>
              <w:bottom w:val="single" w:sz="4" w:space="0" w:color="auto"/>
              <w:right w:val="single" w:sz="4" w:space="0" w:color="auto"/>
            </w:tcBorders>
            <w:shd w:val="clear" w:color="auto" w:fill="auto"/>
          </w:tcPr>
          <w:p w:rsidR="00656502" w:rsidRPr="00E0553F" w:rsidRDefault="00656502" w:rsidP="00E0553F">
            <w:pPr>
              <w:spacing w:after="0" w:line="23" w:lineRule="atLeast"/>
              <w:jc w:val="center"/>
              <w:rPr>
                <w:rFonts w:ascii="Times New Roman" w:hAnsi="Times New Roman" w:cs="Times New Roman"/>
                <w:color w:val="000000"/>
                <w:lang w:eastAsia="ru-RU"/>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656502" w:rsidRPr="00E0553F" w:rsidRDefault="00656502" w:rsidP="00CB6156">
            <w:pPr>
              <w:spacing w:after="0" w:line="23" w:lineRule="atLeast"/>
              <w:rPr>
                <w:rFonts w:ascii="Times New Roman" w:hAnsi="Times New Roman" w:cs="Times New Roman"/>
                <w:bCs/>
              </w:rPr>
            </w:pPr>
            <w:r>
              <w:rPr>
                <w:rFonts w:ascii="Times New Roman" w:hAnsi="Times New Roman" w:cs="Times New Roman"/>
                <w:bCs/>
              </w:rPr>
              <w:t>Председатель профсоюзной организации сотрудников</w:t>
            </w:r>
          </w:p>
        </w:tc>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656502" w:rsidRDefault="00656502" w:rsidP="00CB6156">
            <w:pPr>
              <w:spacing w:after="0" w:line="23" w:lineRule="atLeast"/>
              <w:jc w:val="center"/>
              <w:rPr>
                <w:rFonts w:ascii="Times New Roman" w:hAnsi="Times New Roman" w:cs="Times New Roman"/>
                <w:bCs/>
              </w:rPr>
            </w:pPr>
            <w:r>
              <w:rPr>
                <w:rFonts w:ascii="Times New Roman" w:hAnsi="Times New Roman" w:cs="Times New Roman"/>
                <w:bCs/>
              </w:rPr>
              <w:t>Зеленкова Е.Ю.</w:t>
            </w:r>
          </w:p>
          <w:p w:rsidR="00656502" w:rsidRPr="00E0553F" w:rsidRDefault="00656502" w:rsidP="00CB6156">
            <w:pPr>
              <w:spacing w:after="0" w:line="23" w:lineRule="atLeast"/>
              <w:jc w:val="center"/>
              <w:rPr>
                <w:rFonts w:ascii="Times New Roman" w:hAnsi="Times New Roman" w:cs="Times New Roman"/>
                <w:bCs/>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656502" w:rsidRPr="00E0553F" w:rsidRDefault="00656502" w:rsidP="00E0553F">
            <w:pPr>
              <w:spacing w:after="0" w:line="23" w:lineRule="atLeast"/>
              <w:rPr>
                <w:rFonts w:ascii="Times New Roman" w:hAnsi="Times New Roman" w:cs="Times New Roman"/>
                <w:color w:val="000000"/>
                <w:lang w:eastAsia="ru-RU"/>
              </w:rPr>
            </w:pPr>
          </w:p>
        </w:tc>
      </w:tr>
    </w:tbl>
    <w:p w:rsidR="00D72514" w:rsidRPr="00492D8B" w:rsidRDefault="00D72514" w:rsidP="00D72514">
      <w:pPr>
        <w:pStyle w:val="ad"/>
        <w:numPr>
          <w:ilvl w:val="0"/>
          <w:numId w:val="24"/>
        </w:numPr>
        <w:spacing w:before="0" w:beforeAutospacing="0" w:after="0" w:afterAutospacing="0" w:line="360" w:lineRule="auto"/>
        <w:ind w:left="426" w:hanging="426"/>
        <w:jc w:val="both"/>
        <w:rPr>
          <w:bCs/>
        </w:rPr>
      </w:pPr>
      <w:r w:rsidRPr="00492D8B">
        <w:rPr>
          <w:bCs/>
        </w:rPr>
        <w:lastRenderedPageBreak/>
        <w:t>Рассмотрен</w:t>
      </w:r>
      <w:r>
        <w:rPr>
          <w:bCs/>
        </w:rPr>
        <w:t>о</w:t>
      </w:r>
      <w:r w:rsidRPr="00492D8B">
        <w:rPr>
          <w:bCs/>
        </w:rPr>
        <w:t xml:space="preserve"> на заседании </w:t>
      </w:r>
      <w:r>
        <w:rPr>
          <w:bCs/>
        </w:rPr>
        <w:t>у</w:t>
      </w:r>
      <w:r w:rsidRPr="00492D8B">
        <w:rPr>
          <w:bCs/>
        </w:rPr>
        <w:t>ченого совета</w:t>
      </w:r>
      <w:r>
        <w:rPr>
          <w:bCs/>
        </w:rPr>
        <w:t xml:space="preserve"> СГМУ</w:t>
      </w:r>
      <w:r w:rsidRPr="00492D8B">
        <w:rPr>
          <w:bCs/>
        </w:rPr>
        <w:t xml:space="preserve">, протокол </w:t>
      </w:r>
      <w:r w:rsidRPr="004E20E3">
        <w:rPr>
          <w:bCs/>
        </w:rPr>
        <w:t xml:space="preserve">№ </w:t>
      </w:r>
      <w:r>
        <w:rPr>
          <w:bCs/>
          <w:u w:val="single"/>
        </w:rPr>
        <w:t>___</w:t>
      </w:r>
      <w:r>
        <w:rPr>
          <w:bCs/>
        </w:rPr>
        <w:t xml:space="preserve"> от </w:t>
      </w:r>
      <w:r w:rsidRPr="004E20E3">
        <w:rPr>
          <w:bCs/>
          <w:u w:val="single"/>
        </w:rPr>
        <w:t>«</w:t>
      </w:r>
      <w:r>
        <w:rPr>
          <w:bCs/>
          <w:u w:val="single"/>
        </w:rPr>
        <w:t>___</w:t>
      </w:r>
      <w:r w:rsidRPr="004E20E3">
        <w:rPr>
          <w:bCs/>
          <w:u w:val="single"/>
        </w:rPr>
        <w:t>»</w:t>
      </w:r>
      <w:r w:rsidRPr="00492D8B">
        <w:rPr>
          <w:bCs/>
        </w:rPr>
        <w:t xml:space="preserve"> </w:t>
      </w:r>
      <w:r>
        <w:rPr>
          <w:bCs/>
          <w:u w:val="single"/>
        </w:rPr>
        <w:t>_____</w:t>
      </w:r>
      <w:r w:rsidRPr="004E20E3">
        <w:rPr>
          <w:bCs/>
          <w:u w:val="single"/>
        </w:rPr>
        <w:t xml:space="preserve"> </w:t>
      </w:r>
      <w:r w:rsidRPr="00492D8B">
        <w:rPr>
          <w:bCs/>
        </w:rPr>
        <w:t>20</w:t>
      </w:r>
      <w:r>
        <w:rPr>
          <w:bCs/>
        </w:rPr>
        <w:t>2</w:t>
      </w:r>
      <w:r w:rsidR="00CB6156">
        <w:rPr>
          <w:bCs/>
        </w:rPr>
        <w:t>6</w:t>
      </w:r>
      <w:r>
        <w:rPr>
          <w:bCs/>
        </w:rPr>
        <w:t xml:space="preserve"> </w:t>
      </w:r>
      <w:r w:rsidRPr="00492D8B">
        <w:rPr>
          <w:bCs/>
        </w:rPr>
        <w:t>г.</w:t>
      </w:r>
    </w:p>
    <w:p w:rsidR="00D72514" w:rsidRPr="00492D8B" w:rsidRDefault="00D72514" w:rsidP="00D72514">
      <w:pPr>
        <w:pStyle w:val="ad"/>
        <w:numPr>
          <w:ilvl w:val="0"/>
          <w:numId w:val="24"/>
        </w:numPr>
        <w:spacing w:before="0" w:beforeAutospacing="0" w:after="0" w:afterAutospacing="0" w:line="360" w:lineRule="auto"/>
        <w:ind w:left="426" w:hanging="426"/>
        <w:jc w:val="both"/>
        <w:rPr>
          <w:bCs/>
        </w:rPr>
      </w:pPr>
      <w:r w:rsidRPr="00492D8B">
        <w:rPr>
          <w:bCs/>
        </w:rPr>
        <w:t>Утвержден</w:t>
      </w:r>
      <w:r>
        <w:rPr>
          <w:bCs/>
        </w:rPr>
        <w:t>о</w:t>
      </w:r>
      <w:r w:rsidRPr="00492D8B">
        <w:rPr>
          <w:bCs/>
        </w:rPr>
        <w:t xml:space="preserve"> и введен</w:t>
      </w:r>
      <w:r>
        <w:rPr>
          <w:bCs/>
        </w:rPr>
        <w:t>о</w:t>
      </w:r>
      <w:r w:rsidRPr="00492D8B">
        <w:rPr>
          <w:bCs/>
        </w:rPr>
        <w:t xml:space="preserve"> в действие приказом </w:t>
      </w:r>
      <w:r>
        <w:rPr>
          <w:bCs/>
        </w:rPr>
        <w:t xml:space="preserve">и.о. </w:t>
      </w:r>
      <w:r w:rsidRPr="00492D8B">
        <w:rPr>
          <w:bCs/>
        </w:rPr>
        <w:t>ректора университета №</w:t>
      </w:r>
      <w:r w:rsidRPr="00492D8B">
        <w:rPr>
          <w:bCs/>
          <w:u w:val="single"/>
        </w:rPr>
        <w:t xml:space="preserve">   </w:t>
      </w:r>
      <w:r>
        <w:rPr>
          <w:bCs/>
        </w:rPr>
        <w:t xml:space="preserve">  от «</w:t>
      </w:r>
      <w:r>
        <w:rPr>
          <w:bCs/>
          <w:u w:val="single"/>
        </w:rPr>
        <w:t>___</w:t>
      </w:r>
      <w:r w:rsidRPr="00492D8B">
        <w:rPr>
          <w:bCs/>
        </w:rPr>
        <w:t>»</w:t>
      </w:r>
      <w:r>
        <w:rPr>
          <w:bCs/>
        </w:rPr>
        <w:t xml:space="preserve"> </w:t>
      </w:r>
      <w:r>
        <w:rPr>
          <w:bCs/>
          <w:u w:val="single"/>
        </w:rPr>
        <w:t>_____</w:t>
      </w:r>
      <w:r>
        <w:rPr>
          <w:bCs/>
        </w:rPr>
        <w:t xml:space="preserve"> </w:t>
      </w:r>
      <w:r w:rsidRPr="00492D8B">
        <w:rPr>
          <w:bCs/>
        </w:rPr>
        <w:t>20</w:t>
      </w:r>
      <w:r>
        <w:rPr>
          <w:bCs/>
        </w:rPr>
        <w:t>2</w:t>
      </w:r>
      <w:r w:rsidR="00CB6156">
        <w:rPr>
          <w:bCs/>
        </w:rPr>
        <w:t>6</w:t>
      </w:r>
      <w:r>
        <w:rPr>
          <w:bCs/>
        </w:rPr>
        <w:t xml:space="preserve"> </w:t>
      </w:r>
      <w:r w:rsidRPr="00492D8B">
        <w:rPr>
          <w:bCs/>
        </w:rPr>
        <w:t>г.</w:t>
      </w:r>
    </w:p>
    <w:p w:rsidR="00D72514" w:rsidRPr="00492D8B" w:rsidRDefault="00D72514" w:rsidP="00D72514">
      <w:pPr>
        <w:pStyle w:val="ConsPlusNormal"/>
        <w:widowControl/>
        <w:numPr>
          <w:ilvl w:val="0"/>
          <w:numId w:val="24"/>
        </w:numPr>
        <w:suppressAutoHyphens/>
        <w:autoSpaceDN/>
        <w:spacing w:line="360" w:lineRule="auto"/>
        <w:ind w:left="426" w:hanging="426"/>
        <w:jc w:val="both"/>
        <w:rPr>
          <w:rFonts w:ascii="Times New Roman" w:hAnsi="Times New Roman" w:cs="Times New Roman"/>
          <w:bCs/>
          <w:sz w:val="24"/>
          <w:szCs w:val="24"/>
        </w:rPr>
      </w:pPr>
      <w:r w:rsidRPr="00492D8B">
        <w:rPr>
          <w:rFonts w:ascii="Times New Roman" w:hAnsi="Times New Roman" w:cs="Times New Roman"/>
          <w:bCs/>
          <w:sz w:val="24"/>
          <w:szCs w:val="24"/>
        </w:rPr>
        <w:t xml:space="preserve">Соответствует требованиям </w:t>
      </w:r>
      <w:r>
        <w:rPr>
          <w:rFonts w:ascii="Times New Roman" w:hAnsi="Times New Roman" w:cs="Times New Roman"/>
          <w:bCs/>
          <w:sz w:val="24"/>
          <w:szCs w:val="24"/>
        </w:rPr>
        <w:t>вуза</w:t>
      </w:r>
      <w:r w:rsidRPr="00492D8B">
        <w:rPr>
          <w:rFonts w:ascii="Times New Roman" w:hAnsi="Times New Roman" w:cs="Times New Roman"/>
          <w:bCs/>
          <w:sz w:val="24"/>
          <w:szCs w:val="24"/>
        </w:rPr>
        <w:t>.</w:t>
      </w:r>
    </w:p>
    <w:p w:rsidR="00D72514" w:rsidRPr="00AF2D5F" w:rsidRDefault="00D72514" w:rsidP="00D72514">
      <w:pPr>
        <w:pStyle w:val="ConsPlusNormal"/>
        <w:widowControl/>
        <w:numPr>
          <w:ilvl w:val="0"/>
          <w:numId w:val="24"/>
        </w:numPr>
        <w:suppressAutoHyphens/>
        <w:autoSpaceDN/>
        <w:spacing w:line="360" w:lineRule="auto"/>
        <w:ind w:left="426" w:hanging="426"/>
        <w:jc w:val="both"/>
        <w:rPr>
          <w:rFonts w:ascii="Times New Roman" w:hAnsi="Times New Roman" w:cs="Times New Roman"/>
          <w:bCs/>
          <w:sz w:val="24"/>
          <w:szCs w:val="24"/>
        </w:rPr>
      </w:pPr>
      <w:r w:rsidRPr="00AF2D5F">
        <w:rPr>
          <w:rFonts w:ascii="Times New Roman" w:hAnsi="Times New Roman" w:cs="Times New Roman"/>
          <w:bCs/>
          <w:sz w:val="24"/>
          <w:szCs w:val="24"/>
        </w:rPr>
        <w:t xml:space="preserve">Введено в </w:t>
      </w:r>
      <w:r w:rsidRPr="00BB7487">
        <w:rPr>
          <w:rFonts w:ascii="Times New Roman" w:hAnsi="Times New Roman" w:cs="Times New Roman"/>
          <w:bCs/>
          <w:sz w:val="24"/>
          <w:szCs w:val="24"/>
        </w:rPr>
        <w:t xml:space="preserve">действие </w:t>
      </w:r>
      <w:r w:rsidR="00CB6156" w:rsidRPr="00BB7487">
        <w:rPr>
          <w:rFonts w:ascii="Times New Roman" w:hAnsi="Times New Roman" w:cs="Times New Roman"/>
          <w:bCs/>
          <w:sz w:val="24"/>
          <w:szCs w:val="24"/>
        </w:rPr>
        <w:t xml:space="preserve">взамен </w:t>
      </w:r>
      <w:r w:rsidR="00BB7487">
        <w:rPr>
          <w:rFonts w:ascii="Times New Roman" w:hAnsi="Times New Roman" w:cs="Times New Roman"/>
          <w:bCs/>
          <w:sz w:val="24"/>
          <w:szCs w:val="24"/>
        </w:rPr>
        <w:t>«</w:t>
      </w:r>
      <w:r w:rsidR="00472759">
        <w:rPr>
          <w:rFonts w:ascii="Times New Roman" w:hAnsi="Times New Roman" w:cs="Times New Roman"/>
          <w:bCs/>
          <w:sz w:val="24"/>
          <w:szCs w:val="24"/>
        </w:rPr>
        <w:t>Положения о распределении и выдаче путевок на санаторно-курортное лечение сотрудникам</w:t>
      </w:r>
      <w:r w:rsidR="00BB7487">
        <w:rPr>
          <w:rFonts w:ascii="Times New Roman" w:hAnsi="Times New Roman" w:cs="Times New Roman"/>
          <w:bCs/>
          <w:sz w:val="24"/>
          <w:szCs w:val="24"/>
        </w:rPr>
        <w:t xml:space="preserve"> ФГБОУ ВО СГМУ (г. Архангельск</w:t>
      </w:r>
      <w:r w:rsidR="00472759">
        <w:rPr>
          <w:rFonts w:ascii="Times New Roman" w:hAnsi="Times New Roman" w:cs="Times New Roman"/>
          <w:bCs/>
          <w:sz w:val="24"/>
          <w:szCs w:val="24"/>
        </w:rPr>
        <w:t>) Минздрава России версия 1 от 01</w:t>
      </w:r>
      <w:r w:rsidR="00BB7487">
        <w:rPr>
          <w:rFonts w:ascii="Times New Roman" w:hAnsi="Times New Roman" w:cs="Times New Roman"/>
          <w:bCs/>
          <w:sz w:val="24"/>
          <w:szCs w:val="24"/>
        </w:rPr>
        <w:t>.</w:t>
      </w:r>
      <w:r w:rsidR="00472759">
        <w:rPr>
          <w:rFonts w:ascii="Times New Roman" w:hAnsi="Times New Roman" w:cs="Times New Roman"/>
          <w:bCs/>
          <w:sz w:val="24"/>
          <w:szCs w:val="24"/>
        </w:rPr>
        <w:t>04</w:t>
      </w:r>
      <w:r w:rsidR="00BB7487">
        <w:rPr>
          <w:rFonts w:ascii="Times New Roman" w:hAnsi="Times New Roman" w:cs="Times New Roman"/>
          <w:bCs/>
          <w:sz w:val="24"/>
          <w:szCs w:val="24"/>
        </w:rPr>
        <w:t>.202</w:t>
      </w:r>
      <w:r w:rsidR="00472759">
        <w:rPr>
          <w:rFonts w:ascii="Times New Roman" w:hAnsi="Times New Roman" w:cs="Times New Roman"/>
          <w:bCs/>
          <w:sz w:val="24"/>
          <w:szCs w:val="24"/>
        </w:rPr>
        <w:t>4</w:t>
      </w:r>
      <w:r w:rsidR="00BB7487">
        <w:rPr>
          <w:rFonts w:ascii="Times New Roman" w:hAnsi="Times New Roman" w:cs="Times New Roman"/>
          <w:bCs/>
          <w:sz w:val="24"/>
          <w:szCs w:val="24"/>
        </w:rPr>
        <w:t>.</w:t>
      </w:r>
    </w:p>
    <w:p w:rsidR="00267929" w:rsidRPr="0079550E" w:rsidRDefault="00267929" w:rsidP="00C15F57">
      <w:pPr>
        <w:autoSpaceDE w:val="0"/>
        <w:autoSpaceDN w:val="0"/>
        <w:adjustRightInd w:val="0"/>
        <w:spacing w:after="0" w:line="360" w:lineRule="auto"/>
        <w:ind w:firstLine="709"/>
        <w:rPr>
          <w:rFonts w:ascii="Times New Roman" w:hAnsi="Times New Roman" w:cs="Times New Roman"/>
          <w:b/>
          <w:bCs/>
          <w:sz w:val="24"/>
          <w:szCs w:val="24"/>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E5A0C" w:rsidRDefault="002E5A0C">
      <w:pPr>
        <w:rPr>
          <w:rFonts w:ascii="Times New Roman" w:hAnsi="Times New Roman" w:cs="Times New Roman"/>
          <w:sz w:val="24"/>
          <w:szCs w:val="24"/>
          <w:highlight w:val="lightGray"/>
        </w:rPr>
      </w:pPr>
    </w:p>
    <w:p w:rsidR="00267929" w:rsidRPr="0079550E" w:rsidRDefault="002E5A0C">
      <w:pPr>
        <w:rPr>
          <w:rFonts w:ascii="Times New Roman" w:hAnsi="Times New Roman" w:cs="Times New Roman"/>
          <w:b/>
          <w:bCs/>
          <w:sz w:val="24"/>
          <w:szCs w:val="24"/>
        </w:rPr>
      </w:pPr>
      <w:r w:rsidRPr="0079550E">
        <w:rPr>
          <w:rFonts w:ascii="Times New Roman" w:hAnsi="Times New Roman" w:cs="Times New Roman"/>
          <w:sz w:val="24"/>
          <w:szCs w:val="24"/>
          <w:highlight w:val="lightGray"/>
        </w:rPr>
        <w:t xml:space="preserve"> </w:t>
      </w:r>
    </w:p>
    <w:p w:rsidR="006C7CB7" w:rsidRDefault="006C7CB7" w:rsidP="00267929">
      <w:pPr>
        <w:ind w:firstLine="709"/>
        <w:rPr>
          <w:rFonts w:ascii="Times New Roman" w:hAnsi="Times New Roman" w:cs="Times New Roman"/>
          <w:b/>
          <w:bCs/>
          <w:sz w:val="24"/>
          <w:szCs w:val="24"/>
        </w:rPr>
      </w:pPr>
    </w:p>
    <w:p w:rsidR="006C7CB7" w:rsidRDefault="006C7CB7" w:rsidP="00267929">
      <w:pPr>
        <w:ind w:firstLine="709"/>
        <w:rPr>
          <w:rFonts w:ascii="Times New Roman" w:hAnsi="Times New Roman" w:cs="Times New Roman"/>
          <w:b/>
          <w:bCs/>
          <w:sz w:val="24"/>
          <w:szCs w:val="24"/>
        </w:rPr>
      </w:pPr>
    </w:p>
    <w:p w:rsidR="00472759" w:rsidRDefault="00472759" w:rsidP="00D72514">
      <w:pPr>
        <w:spacing w:after="0" w:line="23" w:lineRule="atLeast"/>
        <w:jc w:val="both"/>
        <w:rPr>
          <w:rFonts w:ascii="Times New Roman" w:hAnsi="Times New Roman" w:cs="Times New Roman"/>
          <w:b/>
          <w:bCs/>
          <w:caps/>
          <w:sz w:val="28"/>
          <w:szCs w:val="28"/>
        </w:rPr>
      </w:pPr>
      <w:r>
        <w:rPr>
          <w:rFonts w:ascii="Times New Roman" w:hAnsi="Times New Roman" w:cs="Times New Roman"/>
          <w:b/>
          <w:bCs/>
          <w:caps/>
          <w:sz w:val="28"/>
          <w:szCs w:val="28"/>
        </w:rPr>
        <w:lastRenderedPageBreak/>
        <w:t>1. общие положения</w:t>
      </w:r>
    </w:p>
    <w:p w:rsidR="00472759" w:rsidRDefault="00472759" w:rsidP="00D72514">
      <w:pPr>
        <w:spacing w:after="0" w:line="23" w:lineRule="atLeast"/>
        <w:jc w:val="both"/>
        <w:rPr>
          <w:rFonts w:ascii="Times New Roman" w:hAnsi="Times New Roman" w:cs="Times New Roman"/>
          <w:b/>
          <w:bCs/>
          <w:caps/>
          <w:sz w:val="28"/>
          <w:szCs w:val="28"/>
        </w:rPr>
      </w:pPr>
    </w:p>
    <w:p w:rsidR="00472759" w:rsidRPr="00472759"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472759">
        <w:rPr>
          <w:rFonts w:ascii="Times New Roman" w:hAnsi="Times New Roman" w:cs="Times New Roman"/>
          <w:bCs/>
          <w:color w:val="000000"/>
          <w:sz w:val="28"/>
          <w:szCs w:val="28"/>
          <w:lang w:eastAsia="ru-RU"/>
        </w:rPr>
        <w:t xml:space="preserve">1.1. </w:t>
      </w:r>
      <w:r w:rsidRPr="00472759">
        <w:rPr>
          <w:rFonts w:ascii="Times New Roman" w:hAnsi="Times New Roman" w:cs="Times New Roman"/>
          <w:color w:val="000000"/>
          <w:sz w:val="28"/>
          <w:szCs w:val="28"/>
          <w:lang w:eastAsia="ru-RU"/>
        </w:rPr>
        <w:t xml:space="preserve">Настоящее </w:t>
      </w:r>
      <w:r w:rsidR="00C8400F">
        <w:rPr>
          <w:rFonts w:ascii="Times New Roman" w:hAnsi="Times New Roman" w:cs="Times New Roman"/>
          <w:color w:val="000000"/>
          <w:sz w:val="28"/>
          <w:szCs w:val="28"/>
          <w:lang w:eastAsia="ru-RU"/>
        </w:rPr>
        <w:t>П</w:t>
      </w:r>
      <w:r w:rsidRPr="00472759">
        <w:rPr>
          <w:rFonts w:ascii="Times New Roman" w:hAnsi="Times New Roman" w:cs="Times New Roman"/>
          <w:color w:val="000000"/>
          <w:sz w:val="28"/>
          <w:szCs w:val="28"/>
          <w:lang w:eastAsia="ru-RU"/>
        </w:rPr>
        <w:t xml:space="preserve">оложение регламентирует порядок </w:t>
      </w:r>
      <w:r w:rsidR="00C8400F">
        <w:rPr>
          <w:rFonts w:ascii="Times New Roman" w:hAnsi="Times New Roman" w:cs="Times New Roman"/>
          <w:color w:val="000000"/>
          <w:sz w:val="28"/>
          <w:szCs w:val="28"/>
          <w:lang w:eastAsia="ru-RU"/>
        </w:rPr>
        <w:t>п</w:t>
      </w:r>
      <w:r w:rsidRPr="00472759">
        <w:rPr>
          <w:rFonts w:ascii="Times New Roman" w:hAnsi="Times New Roman" w:cs="Times New Roman"/>
          <w:color w:val="000000"/>
          <w:sz w:val="28"/>
          <w:szCs w:val="28"/>
          <w:lang w:eastAsia="ru-RU"/>
        </w:rPr>
        <w:t>риобретени</w:t>
      </w:r>
      <w:r w:rsidR="00C8400F">
        <w:rPr>
          <w:rFonts w:ascii="Times New Roman" w:hAnsi="Times New Roman" w:cs="Times New Roman"/>
          <w:color w:val="000000"/>
          <w:sz w:val="28"/>
          <w:szCs w:val="28"/>
          <w:lang w:eastAsia="ru-RU"/>
        </w:rPr>
        <w:t>я</w:t>
      </w:r>
      <w:r w:rsidR="00305E61">
        <w:rPr>
          <w:rFonts w:ascii="Times New Roman" w:hAnsi="Times New Roman" w:cs="Times New Roman"/>
          <w:color w:val="000000"/>
          <w:sz w:val="28"/>
          <w:szCs w:val="28"/>
          <w:lang w:eastAsia="ru-RU"/>
        </w:rPr>
        <w:t>,</w:t>
      </w:r>
      <w:r w:rsidR="00C8400F">
        <w:rPr>
          <w:rFonts w:ascii="Times New Roman" w:hAnsi="Times New Roman" w:cs="Times New Roman"/>
          <w:color w:val="000000"/>
          <w:sz w:val="28"/>
          <w:szCs w:val="28"/>
          <w:lang w:eastAsia="ru-RU"/>
        </w:rPr>
        <w:t xml:space="preserve"> распределения</w:t>
      </w:r>
      <w:r w:rsidRPr="00472759">
        <w:rPr>
          <w:rFonts w:ascii="Times New Roman" w:hAnsi="Times New Roman" w:cs="Times New Roman"/>
          <w:color w:val="000000"/>
          <w:sz w:val="28"/>
          <w:szCs w:val="28"/>
          <w:lang w:eastAsia="ru-RU"/>
        </w:rPr>
        <w:t xml:space="preserve"> и выдач</w:t>
      </w:r>
      <w:r w:rsidR="00C8400F">
        <w:rPr>
          <w:rFonts w:ascii="Times New Roman" w:hAnsi="Times New Roman" w:cs="Times New Roman"/>
          <w:color w:val="000000"/>
          <w:sz w:val="28"/>
          <w:szCs w:val="28"/>
          <w:lang w:eastAsia="ru-RU"/>
        </w:rPr>
        <w:t>и</w:t>
      </w:r>
      <w:r w:rsidRPr="00472759">
        <w:rPr>
          <w:rFonts w:ascii="Times New Roman" w:hAnsi="Times New Roman" w:cs="Times New Roman"/>
          <w:color w:val="000000"/>
          <w:sz w:val="28"/>
          <w:szCs w:val="28"/>
          <w:lang w:eastAsia="ru-RU"/>
        </w:rPr>
        <w:t xml:space="preserve"> путевок на санаторно-курортное лечение в соответствии с пп. «н» п.</w:t>
      </w:r>
      <w:r>
        <w:rPr>
          <w:rFonts w:ascii="Times New Roman" w:hAnsi="Times New Roman" w:cs="Times New Roman"/>
          <w:color w:val="000000"/>
          <w:sz w:val="28"/>
          <w:szCs w:val="28"/>
          <w:lang w:eastAsia="ru-RU"/>
        </w:rPr>
        <w:t>2</w:t>
      </w:r>
      <w:r w:rsidRPr="00472759">
        <w:rPr>
          <w:rFonts w:ascii="Times New Roman" w:hAnsi="Times New Roman" w:cs="Times New Roman"/>
          <w:color w:val="000000"/>
          <w:sz w:val="28"/>
          <w:szCs w:val="28"/>
          <w:lang w:eastAsia="ru-RU"/>
        </w:rPr>
        <w:t xml:space="preserve"> приказа Минтруда России от 11.07.2024 </w:t>
      </w:r>
      <w:r>
        <w:rPr>
          <w:rFonts w:ascii="Times New Roman" w:hAnsi="Times New Roman" w:cs="Times New Roman"/>
          <w:color w:val="000000"/>
          <w:sz w:val="28"/>
          <w:szCs w:val="28"/>
          <w:lang w:eastAsia="ru-RU"/>
        </w:rPr>
        <w:t>№</w:t>
      </w:r>
      <w:r w:rsidRPr="00472759">
        <w:rPr>
          <w:rFonts w:ascii="Times New Roman" w:hAnsi="Times New Roman" w:cs="Times New Roman"/>
          <w:color w:val="000000"/>
          <w:sz w:val="28"/>
          <w:szCs w:val="28"/>
          <w:lang w:eastAsia="ru-RU"/>
        </w:rPr>
        <w:t xml:space="preserve"> 347н </w:t>
      </w:r>
      <w:r w:rsidR="00305E61">
        <w:rPr>
          <w:rFonts w:ascii="Times New Roman" w:hAnsi="Times New Roman" w:cs="Times New Roman"/>
          <w:color w:val="000000"/>
          <w:sz w:val="28"/>
          <w:szCs w:val="28"/>
          <w:lang w:eastAsia="ru-RU"/>
        </w:rPr>
        <w:t>«</w:t>
      </w:r>
      <w:r w:rsidRPr="00472759">
        <w:rPr>
          <w:rFonts w:ascii="Times New Roman" w:hAnsi="Times New Roman" w:cs="Times New Roman"/>
          <w:color w:val="000000"/>
          <w:sz w:val="28"/>
          <w:szCs w:val="28"/>
          <w:lang w:eastAsia="ru-RU"/>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305E61">
        <w:rPr>
          <w:rFonts w:ascii="Times New Roman" w:hAnsi="Times New Roman" w:cs="Times New Roman"/>
          <w:color w:val="000000"/>
          <w:sz w:val="28"/>
          <w:szCs w:val="28"/>
          <w:lang w:eastAsia="ru-RU"/>
        </w:rPr>
        <w:t>»</w:t>
      </w:r>
      <w:r w:rsidRPr="00472759">
        <w:rPr>
          <w:rFonts w:ascii="Times New Roman" w:hAnsi="Times New Roman" w:cs="Times New Roman"/>
          <w:color w:val="000000"/>
          <w:sz w:val="28"/>
          <w:szCs w:val="28"/>
          <w:lang w:eastAsia="ru-RU"/>
        </w:rPr>
        <w:t xml:space="preserve"> в ФГБОУ ВО СГМУ (г. Архангельск) Минздрава России (далее </w:t>
      </w:r>
      <w:r w:rsidR="00C8400F">
        <w:rPr>
          <w:rFonts w:ascii="Times New Roman" w:hAnsi="Times New Roman" w:cs="Times New Roman"/>
          <w:color w:val="000000"/>
          <w:sz w:val="28"/>
          <w:szCs w:val="28"/>
          <w:lang w:eastAsia="ru-RU"/>
        </w:rPr>
        <w:t>–</w:t>
      </w:r>
      <w:r w:rsidRPr="00472759">
        <w:rPr>
          <w:rFonts w:ascii="Times New Roman" w:hAnsi="Times New Roman" w:cs="Times New Roman"/>
          <w:color w:val="000000"/>
          <w:sz w:val="28"/>
          <w:szCs w:val="28"/>
          <w:lang w:eastAsia="ru-RU"/>
        </w:rPr>
        <w:t xml:space="preserve"> </w:t>
      </w:r>
      <w:r w:rsidR="00305E61">
        <w:rPr>
          <w:rFonts w:ascii="Times New Roman" w:hAnsi="Times New Roman" w:cs="Times New Roman"/>
          <w:color w:val="000000"/>
          <w:sz w:val="28"/>
          <w:szCs w:val="28"/>
          <w:lang w:eastAsia="ru-RU"/>
        </w:rPr>
        <w:t>У</w:t>
      </w:r>
      <w:r w:rsidRPr="00472759">
        <w:rPr>
          <w:rFonts w:ascii="Times New Roman" w:hAnsi="Times New Roman" w:cs="Times New Roman"/>
          <w:color w:val="000000"/>
          <w:sz w:val="28"/>
          <w:szCs w:val="28"/>
          <w:lang w:eastAsia="ru-RU"/>
        </w:rPr>
        <w:t>ниверситет</w:t>
      </w:r>
      <w:r w:rsidR="00C8400F">
        <w:rPr>
          <w:rFonts w:ascii="Times New Roman" w:hAnsi="Times New Roman" w:cs="Times New Roman"/>
          <w:color w:val="000000"/>
          <w:sz w:val="28"/>
          <w:szCs w:val="28"/>
          <w:lang w:eastAsia="ru-RU"/>
        </w:rPr>
        <w:t>, Работодатель</w:t>
      </w:r>
      <w:r w:rsidRPr="00472759">
        <w:rPr>
          <w:rFonts w:ascii="Times New Roman" w:hAnsi="Times New Roman" w:cs="Times New Roman"/>
          <w:color w:val="000000"/>
          <w:sz w:val="28"/>
          <w:szCs w:val="28"/>
          <w:lang w:eastAsia="ru-RU"/>
        </w:rPr>
        <w:t>).</w:t>
      </w:r>
    </w:p>
    <w:p w:rsidR="00472759" w:rsidRPr="00472759" w:rsidRDefault="00472759" w:rsidP="00472759">
      <w:pPr>
        <w:autoSpaceDE w:val="0"/>
        <w:autoSpaceDN w:val="0"/>
        <w:adjustRightInd w:val="0"/>
        <w:spacing w:after="0"/>
        <w:jc w:val="both"/>
        <w:rPr>
          <w:rFonts w:ascii="Times New Roman" w:hAnsi="Times New Roman" w:cs="Times New Roman"/>
          <w:sz w:val="28"/>
          <w:szCs w:val="28"/>
        </w:rPr>
      </w:pPr>
      <w:r w:rsidRPr="00472759">
        <w:rPr>
          <w:rFonts w:ascii="Times New Roman" w:hAnsi="Times New Roman" w:cs="Times New Roman"/>
          <w:color w:val="000000"/>
          <w:sz w:val="28"/>
          <w:szCs w:val="28"/>
          <w:lang w:eastAsia="ru-RU"/>
        </w:rPr>
        <w:t xml:space="preserve">1.2. Претендовать на получение путевки на санаторно-курортное лечение имеют право сотрудники </w:t>
      </w:r>
      <w:r w:rsidR="00C8400F">
        <w:rPr>
          <w:rFonts w:ascii="Times New Roman" w:hAnsi="Times New Roman" w:cs="Times New Roman"/>
          <w:color w:val="000000"/>
          <w:sz w:val="28"/>
          <w:szCs w:val="28"/>
          <w:lang w:eastAsia="ru-RU"/>
        </w:rPr>
        <w:t>У</w:t>
      </w:r>
      <w:r w:rsidRPr="00472759">
        <w:rPr>
          <w:rFonts w:ascii="Times New Roman" w:hAnsi="Times New Roman" w:cs="Times New Roman"/>
          <w:color w:val="000000"/>
          <w:sz w:val="28"/>
          <w:szCs w:val="28"/>
          <w:lang w:eastAsia="ru-RU"/>
        </w:rPr>
        <w:t>ниверситета, находящиеся в статусе предпенсионера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или пенсионера.</w:t>
      </w:r>
    </w:p>
    <w:p w:rsidR="00472759" w:rsidRPr="003340DA" w:rsidRDefault="00472759" w:rsidP="00472759">
      <w:pPr>
        <w:autoSpaceDE w:val="0"/>
        <w:autoSpaceDN w:val="0"/>
        <w:adjustRightInd w:val="0"/>
        <w:spacing w:after="0"/>
        <w:jc w:val="both"/>
        <w:rPr>
          <w:rFonts w:ascii="Times New Roman" w:hAnsi="Times New Roman" w:cs="Times New Roman"/>
          <w:sz w:val="24"/>
          <w:szCs w:val="24"/>
        </w:rPr>
      </w:pPr>
    </w:p>
    <w:p w:rsidR="00472759" w:rsidRPr="003340DA" w:rsidRDefault="00472759" w:rsidP="00472759">
      <w:pPr>
        <w:autoSpaceDE w:val="0"/>
        <w:autoSpaceDN w:val="0"/>
        <w:adjustRightInd w:val="0"/>
        <w:spacing w:after="0"/>
        <w:jc w:val="both"/>
        <w:rPr>
          <w:rFonts w:ascii="Times New Roman" w:hAnsi="Times New Roman" w:cs="Times New Roman"/>
          <w:b/>
          <w:bCs/>
          <w:color w:val="000000"/>
          <w:sz w:val="24"/>
          <w:szCs w:val="24"/>
          <w:lang w:eastAsia="ru-RU"/>
        </w:rPr>
      </w:pPr>
      <w:r w:rsidRPr="00305E61">
        <w:rPr>
          <w:rFonts w:ascii="Times New Roman" w:hAnsi="Times New Roman" w:cs="Times New Roman"/>
          <w:b/>
          <w:bCs/>
          <w:caps/>
          <w:color w:val="000000"/>
          <w:sz w:val="28"/>
          <w:szCs w:val="28"/>
          <w:lang w:eastAsia="ru-RU"/>
        </w:rPr>
        <w:t>2. Требования к продолжительности лечения, заявлению на получение путевки, объем средств на финансирование путевок на санаторно-курортное лечение</w:t>
      </w:r>
    </w:p>
    <w:p w:rsidR="00472759" w:rsidRPr="00305E61" w:rsidRDefault="00472759" w:rsidP="00305E61">
      <w:pPr>
        <w:autoSpaceDE w:val="0"/>
        <w:autoSpaceDN w:val="0"/>
        <w:adjustRightInd w:val="0"/>
        <w:spacing w:after="0"/>
        <w:jc w:val="both"/>
        <w:rPr>
          <w:rFonts w:ascii="Times New Roman" w:hAnsi="Times New Roman" w:cs="Times New Roman"/>
          <w:bCs/>
          <w:color w:val="000000"/>
          <w:sz w:val="28"/>
          <w:szCs w:val="28"/>
          <w:lang w:eastAsia="ru-RU"/>
        </w:rPr>
      </w:pPr>
    </w:p>
    <w:p w:rsidR="00472759" w:rsidRPr="00305E61" w:rsidRDefault="00472759" w:rsidP="00305E61">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2.1. Путевки на санаторно-курортное лечение и оздоровление приобретаются Работодателем в санаторно-курортные учреждения, расположенные на территории Российской Федерации, имеющие лицензию на осуществление медицинской деятельности при санаторно-курортном лечении, выданную в порядке, установленном законодательством Российской Федерации.</w:t>
      </w:r>
    </w:p>
    <w:p w:rsidR="00472759" w:rsidRPr="00305E61" w:rsidRDefault="00472759" w:rsidP="00305E61">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sz w:val="28"/>
          <w:szCs w:val="28"/>
        </w:rPr>
        <w:t xml:space="preserve">2.2. </w:t>
      </w:r>
      <w:r w:rsidRPr="00305E61">
        <w:rPr>
          <w:rFonts w:ascii="Times New Roman" w:hAnsi="Times New Roman" w:cs="Times New Roman"/>
          <w:color w:val="000000"/>
          <w:sz w:val="28"/>
          <w:szCs w:val="28"/>
          <w:lang w:eastAsia="ru-RU"/>
        </w:rPr>
        <w:t>Продолжительность пребывания в санаторно-курортном учреждении должно составлять не менее 10 календарных дней.</w:t>
      </w:r>
    </w:p>
    <w:p w:rsidR="00472759" w:rsidRPr="00305E61" w:rsidRDefault="00472759" w:rsidP="00305E61">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color w:val="000000"/>
          <w:sz w:val="28"/>
          <w:szCs w:val="28"/>
          <w:lang w:eastAsia="ru-RU"/>
        </w:rPr>
        <w:t xml:space="preserve">2.3. Объем средств, направленных на финансирование </w:t>
      </w:r>
      <w:r w:rsidR="00C8400F">
        <w:rPr>
          <w:rFonts w:ascii="Times New Roman" w:hAnsi="Times New Roman" w:cs="Times New Roman"/>
          <w:color w:val="000000"/>
          <w:sz w:val="28"/>
          <w:szCs w:val="28"/>
          <w:lang w:eastAsia="ru-RU"/>
        </w:rPr>
        <w:t>У</w:t>
      </w:r>
      <w:r w:rsidRPr="00305E61">
        <w:rPr>
          <w:rFonts w:ascii="Times New Roman" w:hAnsi="Times New Roman" w:cs="Times New Roman"/>
          <w:color w:val="000000"/>
          <w:sz w:val="28"/>
          <w:szCs w:val="28"/>
          <w:lang w:eastAsia="ru-RU"/>
        </w:rPr>
        <w:t xml:space="preserve">ниверситетом путевок на санаторно-курортное лечение в соответствии с п.1.1. настоящего </w:t>
      </w:r>
      <w:r w:rsidR="00C8400F">
        <w:rPr>
          <w:rFonts w:ascii="Times New Roman" w:hAnsi="Times New Roman" w:cs="Times New Roman"/>
          <w:color w:val="000000"/>
          <w:sz w:val="28"/>
          <w:szCs w:val="28"/>
          <w:lang w:eastAsia="ru-RU"/>
        </w:rPr>
        <w:t>П</w:t>
      </w:r>
      <w:r w:rsidRPr="00305E61">
        <w:rPr>
          <w:rFonts w:ascii="Times New Roman" w:hAnsi="Times New Roman" w:cs="Times New Roman"/>
          <w:color w:val="000000"/>
          <w:sz w:val="28"/>
          <w:szCs w:val="28"/>
          <w:lang w:eastAsia="ru-RU"/>
        </w:rPr>
        <w:t xml:space="preserve">оложения составляет 10% от </w:t>
      </w:r>
      <w:r w:rsidRPr="00305E61">
        <w:rPr>
          <w:rFonts w:ascii="Times New Roman" w:hAnsi="Times New Roman" w:cs="Times New Roman"/>
          <w:sz w:val="28"/>
          <w:szCs w:val="28"/>
        </w:rPr>
        <w:t xml:space="preserve">сумм страховых взносов на обязательное социальное </w:t>
      </w:r>
      <w:hyperlink r:id="rId8" w:history="1">
        <w:r w:rsidRPr="00305E61">
          <w:rPr>
            <w:rFonts w:ascii="Times New Roman" w:hAnsi="Times New Roman" w:cs="Times New Roman"/>
            <w:sz w:val="28"/>
            <w:szCs w:val="28"/>
          </w:rPr>
          <w:t>страхование</w:t>
        </w:r>
      </w:hyperlink>
      <w:r w:rsidRPr="00305E61">
        <w:rPr>
          <w:rFonts w:ascii="Times New Roman" w:hAnsi="Times New Roman" w:cs="Times New Roman"/>
          <w:sz w:val="28"/>
          <w:szCs w:val="28"/>
        </w:rPr>
        <w:t xml:space="preserve"> от несчастных случаев на производстве и профессиональных заболеваний, начисленных </w:t>
      </w:r>
      <w:r w:rsidR="00305E61">
        <w:rPr>
          <w:rFonts w:ascii="Times New Roman" w:hAnsi="Times New Roman" w:cs="Times New Roman"/>
          <w:sz w:val="28"/>
          <w:szCs w:val="28"/>
        </w:rPr>
        <w:t>Социальным фондом России</w:t>
      </w:r>
      <w:r w:rsidRPr="00305E61">
        <w:rPr>
          <w:rFonts w:ascii="Times New Roman" w:hAnsi="Times New Roman" w:cs="Times New Roman"/>
          <w:sz w:val="28"/>
          <w:szCs w:val="28"/>
        </w:rPr>
        <w:t xml:space="preserve"> (далее – Фонд) за предшествующий календарный год, за вычетом расходов, произведенных в предшествующем календарном году на выплату </w:t>
      </w:r>
      <w:hyperlink r:id="rId9" w:history="1">
        <w:r w:rsidRPr="00305E61">
          <w:rPr>
            <w:rFonts w:ascii="Times New Roman" w:hAnsi="Times New Roman" w:cs="Times New Roman"/>
            <w:sz w:val="28"/>
            <w:szCs w:val="28"/>
          </w:rPr>
          <w:t>пособий</w:t>
        </w:r>
      </w:hyperlink>
      <w:r w:rsidRPr="00305E61">
        <w:rPr>
          <w:rFonts w:ascii="Times New Roman" w:hAnsi="Times New Roman" w:cs="Times New Roman"/>
          <w:sz w:val="28"/>
          <w:szCs w:val="28"/>
        </w:rPr>
        <w:t xml:space="preserve"> по временной </w:t>
      </w:r>
      <w:r w:rsidRPr="00305E61">
        <w:rPr>
          <w:rFonts w:ascii="Times New Roman" w:hAnsi="Times New Roman" w:cs="Times New Roman"/>
          <w:sz w:val="28"/>
          <w:szCs w:val="28"/>
        </w:rPr>
        <w:lastRenderedPageBreak/>
        <w:t>нетрудоспособности в связи с несчастными случаями на производстве или профессиональными заболеваниями.</w:t>
      </w:r>
    </w:p>
    <w:p w:rsidR="00472759" w:rsidRPr="00305E61" w:rsidRDefault="00472759" w:rsidP="00305E61">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 xml:space="preserve">2.4. Сотрудники </w:t>
      </w:r>
      <w:r w:rsidR="00C8400F">
        <w:rPr>
          <w:rFonts w:ascii="Times New Roman" w:hAnsi="Times New Roman" w:cs="Times New Roman"/>
          <w:sz w:val="28"/>
          <w:szCs w:val="28"/>
        </w:rPr>
        <w:t>У</w:t>
      </w:r>
      <w:r w:rsidRPr="00305E61">
        <w:rPr>
          <w:rFonts w:ascii="Times New Roman" w:hAnsi="Times New Roman" w:cs="Times New Roman"/>
          <w:sz w:val="28"/>
          <w:szCs w:val="28"/>
        </w:rPr>
        <w:t xml:space="preserve">ниверситета подают письменное заявление о предоставлении путевки на санаторно-курортное лечение в службу охраны труда </w:t>
      </w:r>
      <w:r w:rsidR="00C8400F">
        <w:rPr>
          <w:rFonts w:ascii="Times New Roman" w:hAnsi="Times New Roman" w:cs="Times New Roman"/>
          <w:sz w:val="28"/>
          <w:szCs w:val="28"/>
        </w:rPr>
        <w:t xml:space="preserve">                </w:t>
      </w:r>
      <w:r w:rsidRPr="00305E61">
        <w:rPr>
          <w:rFonts w:ascii="Times New Roman" w:hAnsi="Times New Roman" w:cs="Times New Roman"/>
          <w:sz w:val="28"/>
          <w:szCs w:val="28"/>
        </w:rPr>
        <w:t xml:space="preserve">(Приложение </w:t>
      </w:r>
      <w:r w:rsidR="00C8400F">
        <w:rPr>
          <w:rFonts w:ascii="Times New Roman" w:hAnsi="Times New Roman" w:cs="Times New Roman"/>
          <w:sz w:val="28"/>
          <w:szCs w:val="28"/>
        </w:rPr>
        <w:t xml:space="preserve">№ </w:t>
      </w:r>
      <w:r w:rsidRPr="00305E61">
        <w:rPr>
          <w:rFonts w:ascii="Times New Roman" w:hAnsi="Times New Roman" w:cs="Times New Roman"/>
          <w:sz w:val="28"/>
          <w:szCs w:val="28"/>
        </w:rPr>
        <w:t xml:space="preserve">1). Срок подачи заявления – до 15 марта каждого года. В случае, если до указанного срока не поступило заявлений от сотрудников, то срок подачи заявления продлевается до 01 апреля. </w:t>
      </w:r>
    </w:p>
    <w:p w:rsidR="00472759" w:rsidRPr="00305E61" w:rsidRDefault="00472759" w:rsidP="00305E61">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2.5. В заявлении обязательно указываются примерная дата заезда в санаторий, наименование санатория, город расположения санатория. К заявке прикладывается копия справки для получения путевки на санаторно-курортное лечение по форме № 070/у (</w:t>
      </w:r>
      <w:r w:rsidR="00305E61" w:rsidRPr="00305E61">
        <w:rPr>
          <w:rFonts w:ascii="Times New Roman" w:hAnsi="Times New Roman" w:cs="Times New Roman"/>
          <w:sz w:val="28"/>
          <w:szCs w:val="28"/>
        </w:rPr>
        <w:t xml:space="preserve">Приказ Минздрава России от 13.05.2025 </w:t>
      </w:r>
      <w:r w:rsidR="00305E61">
        <w:rPr>
          <w:rFonts w:ascii="Times New Roman" w:hAnsi="Times New Roman" w:cs="Times New Roman"/>
          <w:sz w:val="28"/>
          <w:szCs w:val="28"/>
        </w:rPr>
        <w:t>№</w:t>
      </w:r>
      <w:r w:rsidR="00305E61" w:rsidRPr="00305E61">
        <w:rPr>
          <w:rFonts w:ascii="Times New Roman" w:hAnsi="Times New Roman" w:cs="Times New Roman"/>
          <w:sz w:val="28"/>
          <w:szCs w:val="28"/>
        </w:rPr>
        <w:t xml:space="preserve"> 274н</w:t>
      </w:r>
      <w:r w:rsidRPr="00305E61">
        <w:rPr>
          <w:rFonts w:ascii="Times New Roman" w:hAnsi="Times New Roman" w:cs="Times New Roman"/>
          <w:sz w:val="28"/>
          <w:szCs w:val="28"/>
        </w:rPr>
        <w:t>), копия пенсионного удостоверения, либо справка с Портала государственных услуг РФ о статусе предпенсионера.</w:t>
      </w:r>
    </w:p>
    <w:p w:rsidR="00472759" w:rsidRPr="00305E61" w:rsidRDefault="00472759" w:rsidP="00305E61">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sz w:val="28"/>
          <w:szCs w:val="28"/>
        </w:rPr>
        <w:t xml:space="preserve">2.6. Специалист службы охраны труда собирает поступившие заявки, проверяет соответствие предоставленных документов требованиям </w:t>
      </w:r>
      <w:r w:rsidR="00305E61" w:rsidRPr="00472759">
        <w:rPr>
          <w:rFonts w:ascii="Times New Roman" w:hAnsi="Times New Roman" w:cs="Times New Roman"/>
          <w:color w:val="000000"/>
          <w:sz w:val="28"/>
          <w:szCs w:val="28"/>
          <w:lang w:eastAsia="ru-RU"/>
        </w:rPr>
        <w:t xml:space="preserve">Минтруда России от 11.07.2024 </w:t>
      </w:r>
      <w:r w:rsidR="00305E61">
        <w:rPr>
          <w:rFonts w:ascii="Times New Roman" w:hAnsi="Times New Roman" w:cs="Times New Roman"/>
          <w:color w:val="000000"/>
          <w:sz w:val="28"/>
          <w:szCs w:val="28"/>
          <w:lang w:eastAsia="ru-RU"/>
        </w:rPr>
        <w:t>№</w:t>
      </w:r>
      <w:r w:rsidR="00305E61" w:rsidRPr="00472759">
        <w:rPr>
          <w:rFonts w:ascii="Times New Roman" w:hAnsi="Times New Roman" w:cs="Times New Roman"/>
          <w:color w:val="000000"/>
          <w:sz w:val="28"/>
          <w:szCs w:val="28"/>
          <w:lang w:eastAsia="ru-RU"/>
        </w:rPr>
        <w:t xml:space="preserve"> 347н</w:t>
      </w:r>
      <w:r w:rsidRPr="00305E61">
        <w:rPr>
          <w:rFonts w:ascii="Times New Roman" w:hAnsi="Times New Roman" w:cs="Times New Roman"/>
          <w:color w:val="000000"/>
          <w:sz w:val="28"/>
          <w:szCs w:val="28"/>
          <w:lang w:eastAsia="ru-RU"/>
        </w:rPr>
        <w:t>.</w:t>
      </w:r>
    </w:p>
    <w:p w:rsidR="00472759" w:rsidRPr="00305E61" w:rsidRDefault="00472759" w:rsidP="00305E61">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2.7. Дата заезда и выезда из санатория не должны превышать период предоставления ежегодного оплачиваемого отпуска сотрудника. Стоимость проезда к месту расположение санатория и обратно оплачивается сотрудником самостоятельно и не входит в стоимость путевки.</w:t>
      </w:r>
    </w:p>
    <w:p w:rsidR="00472759" w:rsidRDefault="00472759" w:rsidP="00472759">
      <w:pPr>
        <w:autoSpaceDE w:val="0"/>
        <w:autoSpaceDN w:val="0"/>
        <w:adjustRightInd w:val="0"/>
        <w:spacing w:after="0"/>
        <w:jc w:val="both"/>
        <w:rPr>
          <w:rFonts w:ascii="Times New Roman" w:hAnsi="Times New Roman" w:cs="Times New Roman"/>
          <w:b/>
          <w:color w:val="000000"/>
          <w:sz w:val="24"/>
          <w:szCs w:val="24"/>
          <w:lang w:eastAsia="ru-RU"/>
        </w:rPr>
      </w:pPr>
    </w:p>
    <w:p w:rsidR="00472759" w:rsidRPr="00305E61" w:rsidRDefault="00472759" w:rsidP="00305E61">
      <w:pPr>
        <w:autoSpaceDE w:val="0"/>
        <w:autoSpaceDN w:val="0"/>
        <w:adjustRightInd w:val="0"/>
        <w:spacing w:after="0"/>
        <w:jc w:val="both"/>
        <w:rPr>
          <w:rFonts w:ascii="Times New Roman" w:hAnsi="Times New Roman" w:cs="Times New Roman"/>
          <w:b/>
          <w:caps/>
          <w:color w:val="000000"/>
          <w:sz w:val="28"/>
          <w:szCs w:val="28"/>
          <w:lang w:eastAsia="ru-RU"/>
        </w:rPr>
      </w:pPr>
      <w:r w:rsidRPr="00305E61">
        <w:rPr>
          <w:rFonts w:ascii="Times New Roman" w:hAnsi="Times New Roman" w:cs="Times New Roman"/>
          <w:b/>
          <w:caps/>
          <w:color w:val="000000"/>
          <w:sz w:val="28"/>
          <w:szCs w:val="28"/>
          <w:lang w:eastAsia="ru-RU"/>
        </w:rPr>
        <w:t xml:space="preserve">3. Состав рабочей группы и порядок распределения путевок </w:t>
      </w:r>
      <w:r w:rsidR="00305E61">
        <w:rPr>
          <w:rFonts w:ascii="Times New Roman" w:hAnsi="Times New Roman" w:cs="Times New Roman"/>
          <w:b/>
          <w:caps/>
          <w:color w:val="000000"/>
          <w:sz w:val="28"/>
          <w:szCs w:val="28"/>
          <w:lang w:eastAsia="ru-RU"/>
        </w:rPr>
        <w:t>на санаторно-курортное лечение</w:t>
      </w:r>
    </w:p>
    <w:p w:rsidR="00472759" w:rsidRPr="003340DA" w:rsidRDefault="00472759" w:rsidP="00472759">
      <w:pPr>
        <w:autoSpaceDE w:val="0"/>
        <w:autoSpaceDN w:val="0"/>
        <w:adjustRightInd w:val="0"/>
        <w:spacing w:after="0"/>
        <w:jc w:val="both"/>
        <w:rPr>
          <w:rFonts w:ascii="Times New Roman" w:hAnsi="Times New Roman" w:cs="Times New Roman"/>
          <w:b/>
          <w:color w:val="000000"/>
          <w:sz w:val="24"/>
          <w:szCs w:val="24"/>
          <w:lang w:eastAsia="ru-RU"/>
        </w:rPr>
      </w:pP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 xml:space="preserve">3.1. Для решения вопроса о распределении средств на санаторно-курортное лечение в течение 10 рабочих дней после завершения приема заявок создается рабочая группа и проводится заседание рабочей группы. Состав рабочей группы утверждается ежегодно приказом ректора. </w:t>
      </w: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 xml:space="preserve">3.2. В состав рабочей группы включается главный бухгалтер, начальник планово-финансового отдела, председатель профсоюзной организации сотрудников, начальник отдела кадров, руководитель службы охраны труда. </w:t>
      </w: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3.3. Решение принимается большинством присутствующих на заседании членов рабочей группы.</w:t>
      </w: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 xml:space="preserve">3.4. При отсутствии по уважительной причине члена рабочей группы в день заседания рабочей группы в заседании участвует лицо его заменяющее. </w:t>
      </w: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lastRenderedPageBreak/>
        <w:t xml:space="preserve">3.5. В состав рабочей группы могут быть включены и другие сотрудники </w:t>
      </w:r>
      <w:r w:rsidR="00C8400F">
        <w:rPr>
          <w:rFonts w:ascii="Times New Roman" w:hAnsi="Times New Roman" w:cs="Times New Roman"/>
          <w:color w:val="000000"/>
          <w:sz w:val="28"/>
          <w:szCs w:val="28"/>
          <w:lang w:eastAsia="ru-RU"/>
        </w:rPr>
        <w:t>У</w:t>
      </w:r>
      <w:r w:rsidRPr="00305E61">
        <w:rPr>
          <w:rFonts w:ascii="Times New Roman" w:hAnsi="Times New Roman" w:cs="Times New Roman"/>
          <w:color w:val="000000"/>
          <w:sz w:val="28"/>
          <w:szCs w:val="28"/>
          <w:lang w:eastAsia="ru-RU"/>
        </w:rPr>
        <w:t xml:space="preserve">ниверситета, решение об изменении состава </w:t>
      </w:r>
      <w:r w:rsidR="00C8400F">
        <w:rPr>
          <w:rFonts w:ascii="Times New Roman" w:hAnsi="Times New Roman" w:cs="Times New Roman"/>
          <w:color w:val="000000"/>
          <w:sz w:val="28"/>
          <w:szCs w:val="28"/>
          <w:lang w:eastAsia="ru-RU"/>
        </w:rPr>
        <w:t>рабочей группы принимает ректор</w:t>
      </w:r>
      <w:r w:rsidR="00305E61">
        <w:rPr>
          <w:rFonts w:ascii="Times New Roman" w:hAnsi="Times New Roman" w:cs="Times New Roman"/>
          <w:color w:val="000000"/>
          <w:sz w:val="28"/>
          <w:szCs w:val="28"/>
          <w:lang w:eastAsia="ru-RU"/>
        </w:rPr>
        <w:t xml:space="preserve"> У</w:t>
      </w:r>
      <w:r w:rsidRPr="00305E61">
        <w:rPr>
          <w:rFonts w:ascii="Times New Roman" w:hAnsi="Times New Roman" w:cs="Times New Roman"/>
          <w:color w:val="000000"/>
          <w:sz w:val="28"/>
          <w:szCs w:val="28"/>
          <w:lang w:eastAsia="ru-RU"/>
        </w:rPr>
        <w:t xml:space="preserve">ниверситета. </w:t>
      </w: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3.6. При определении количества путевок, подлежащих распределению в текущем году, учитываются:</w:t>
      </w:r>
    </w:p>
    <w:p w:rsidR="00472759" w:rsidRPr="00305E61" w:rsidRDefault="00472759" w:rsidP="00472759">
      <w:pPr>
        <w:autoSpaceDE w:val="0"/>
        <w:autoSpaceDN w:val="0"/>
        <w:adjustRightInd w:val="0"/>
        <w:spacing w:after="0"/>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 xml:space="preserve">3.6.1. объемы выделенных Фондом средств </w:t>
      </w:r>
      <w:r w:rsidR="00C8400F">
        <w:rPr>
          <w:rFonts w:ascii="Times New Roman" w:hAnsi="Times New Roman" w:cs="Times New Roman"/>
          <w:color w:val="000000"/>
          <w:sz w:val="28"/>
          <w:szCs w:val="28"/>
          <w:lang w:eastAsia="ru-RU"/>
        </w:rPr>
        <w:t>У</w:t>
      </w:r>
      <w:r w:rsidRPr="00305E61">
        <w:rPr>
          <w:rFonts w:ascii="Times New Roman" w:hAnsi="Times New Roman" w:cs="Times New Roman"/>
          <w:color w:val="000000"/>
          <w:sz w:val="28"/>
          <w:szCs w:val="28"/>
          <w:lang w:eastAsia="ru-RU"/>
        </w:rPr>
        <w:t>ниверситету на санаторно-курортное лечение;</w:t>
      </w:r>
    </w:p>
    <w:p w:rsidR="00472759" w:rsidRPr="00305E61" w:rsidRDefault="00472759" w:rsidP="00472759">
      <w:pPr>
        <w:autoSpaceDE w:val="0"/>
        <w:autoSpaceDN w:val="0"/>
        <w:adjustRightInd w:val="0"/>
        <w:spacing w:after="0" w:line="240" w:lineRule="auto"/>
        <w:jc w:val="both"/>
        <w:rPr>
          <w:rFonts w:ascii="Times New Roman" w:hAnsi="Times New Roman" w:cs="Times New Roman"/>
          <w:sz w:val="28"/>
          <w:szCs w:val="28"/>
        </w:rPr>
      </w:pPr>
      <w:r w:rsidRPr="00305E61">
        <w:rPr>
          <w:rFonts w:ascii="Times New Roman" w:hAnsi="Times New Roman" w:cs="Times New Roman"/>
          <w:color w:val="000000"/>
          <w:sz w:val="28"/>
          <w:szCs w:val="28"/>
          <w:lang w:eastAsia="ru-RU"/>
        </w:rPr>
        <w:t xml:space="preserve">3.6.2. средняя стоимость путевки длительностью не менее 10 календарных дней, </w:t>
      </w:r>
      <w:r w:rsidRPr="00305E61">
        <w:rPr>
          <w:rFonts w:ascii="Times New Roman" w:hAnsi="Times New Roman" w:cs="Times New Roman"/>
          <w:sz w:val="28"/>
          <w:szCs w:val="28"/>
        </w:rPr>
        <w:t>исключая размещение в номерах высшей категории, в санаторно-курортных учреждениях</w:t>
      </w:r>
      <w:r w:rsidR="00972512">
        <w:rPr>
          <w:rFonts w:ascii="Times New Roman" w:hAnsi="Times New Roman" w:cs="Times New Roman"/>
          <w:sz w:val="28"/>
          <w:szCs w:val="28"/>
        </w:rPr>
        <w:t xml:space="preserve"> Российской Федерации.</w:t>
      </w:r>
    </w:p>
    <w:p w:rsidR="00472759" w:rsidRPr="00305E61" w:rsidRDefault="00472759" w:rsidP="00472759">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 xml:space="preserve">3.7. При принятии решения о выборе сотрудников, которым будут предоставлены путевки на санаторно-курортное лечение в текущем году рабочая группа руководствуется следующими приоритетными критериями отбора: </w:t>
      </w:r>
    </w:p>
    <w:p w:rsidR="00472759" w:rsidRPr="00305E61" w:rsidRDefault="00472759" w:rsidP="00472759">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3.7.1. Наличие в заключительном акте по результатам периодического медицинского осмотра сотрудников рекомендации по прохождению сотрудником санаторно-курортного лечения;</w:t>
      </w:r>
    </w:p>
    <w:p w:rsidR="00472759" w:rsidRPr="00305E61" w:rsidRDefault="00472759" w:rsidP="00C8400F">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3.7.2. Период непрерывного стажа работы в университете;</w:t>
      </w:r>
    </w:p>
    <w:p w:rsidR="00472759" w:rsidRPr="00305E61" w:rsidRDefault="00472759" w:rsidP="00472759">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3.7.3. Заявка на предоставление путевки от сотрудника носит повторный характер, но право на получение путёвки на санаторно-курортное лечение не было использовано ранее.</w:t>
      </w:r>
    </w:p>
    <w:p w:rsidR="00472759" w:rsidRPr="00305E61" w:rsidRDefault="00472759" w:rsidP="00472759">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3.7.</w:t>
      </w:r>
      <w:r w:rsidR="00972512">
        <w:rPr>
          <w:rFonts w:ascii="Times New Roman" w:hAnsi="Times New Roman" w:cs="Times New Roman"/>
          <w:color w:val="000000"/>
          <w:sz w:val="28"/>
          <w:szCs w:val="28"/>
          <w:lang w:eastAsia="ru-RU"/>
        </w:rPr>
        <w:t>4</w:t>
      </w:r>
      <w:r w:rsidRPr="00305E61">
        <w:rPr>
          <w:rFonts w:ascii="Times New Roman" w:hAnsi="Times New Roman" w:cs="Times New Roman"/>
          <w:color w:val="000000"/>
          <w:sz w:val="28"/>
          <w:szCs w:val="28"/>
          <w:lang w:eastAsia="ru-RU"/>
        </w:rPr>
        <w:t>. Ранее данный сотрудник не пользовался правом на получение путевки на санаторно-курортное лечение за счет средств Фонда.</w:t>
      </w:r>
    </w:p>
    <w:p w:rsidR="00472759" w:rsidRPr="00305E61" w:rsidRDefault="00472759" w:rsidP="00472759">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 xml:space="preserve">3.8. В случае, если на путевку на санаторно-курортное лечение в равной степени претендуют несколько работников, то приоритет в предоставлении путевки устанавливается рабочей группой в ходе заседания. </w:t>
      </w:r>
    </w:p>
    <w:p w:rsidR="00472759" w:rsidRPr="00305E61" w:rsidRDefault="00472759" w:rsidP="00472759">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305E61">
        <w:rPr>
          <w:rFonts w:ascii="Times New Roman" w:hAnsi="Times New Roman" w:cs="Times New Roman"/>
          <w:color w:val="000000"/>
          <w:sz w:val="28"/>
          <w:szCs w:val="28"/>
          <w:lang w:eastAsia="ru-RU"/>
        </w:rPr>
        <w:t>3.9. Результат заседания рабочей группы, в том числе решение о распределении путевок на санаторно-курортное лечение, оформляется протоколом (приложение 2). В протоколе также может быть отражено решение рабочей группы о приоритетности предоставления путевок на санаторно-курортное лечение в следующем году.</w:t>
      </w:r>
    </w:p>
    <w:p w:rsidR="00472759" w:rsidRPr="00305E61" w:rsidRDefault="00472759" w:rsidP="00472759">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 xml:space="preserve">3.10. Сотрудники </w:t>
      </w:r>
      <w:r w:rsidR="00C8400F">
        <w:rPr>
          <w:rFonts w:ascii="Times New Roman" w:hAnsi="Times New Roman" w:cs="Times New Roman"/>
          <w:sz w:val="28"/>
          <w:szCs w:val="28"/>
        </w:rPr>
        <w:t>У</w:t>
      </w:r>
      <w:r w:rsidRPr="00305E61">
        <w:rPr>
          <w:rFonts w:ascii="Times New Roman" w:hAnsi="Times New Roman" w:cs="Times New Roman"/>
          <w:sz w:val="28"/>
          <w:szCs w:val="28"/>
        </w:rPr>
        <w:t>ниверситета, которым по итогам заседания рабочей группы были предоставлены путевки на санаторно-курортное лечение в текущем году, для формирования пакета документов в Фонд дополнительно предоставляют в службу охраны труда копию первой страницы паспорта гражданина РФ, а также заполняют согласие на обработку персональных данных (приложение 3).</w:t>
      </w:r>
    </w:p>
    <w:p w:rsidR="00472759" w:rsidRPr="00305E61" w:rsidRDefault="00472759" w:rsidP="00472759">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lastRenderedPageBreak/>
        <w:t xml:space="preserve">3.11. Сотруднику, направленному на санаторно-курортное лечение перед заездом в санаторий необходимо подготовить следующие документы: </w:t>
      </w:r>
    </w:p>
    <w:p w:rsidR="00472759" w:rsidRPr="00305E61" w:rsidRDefault="00472759" w:rsidP="00472759">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3.11.1. Санаторно-курортную карту по форме 072/у (</w:t>
      </w:r>
      <w:r w:rsidR="00277957" w:rsidRPr="00277957">
        <w:rPr>
          <w:rFonts w:ascii="Times New Roman" w:hAnsi="Times New Roman" w:cs="Times New Roman"/>
          <w:sz w:val="28"/>
          <w:szCs w:val="28"/>
        </w:rPr>
        <w:t>Приказ Минздрава России от 13.05.2025 N 274н</w:t>
      </w:r>
      <w:r w:rsidRPr="00305E61">
        <w:rPr>
          <w:rFonts w:ascii="Times New Roman" w:hAnsi="Times New Roman" w:cs="Times New Roman"/>
          <w:sz w:val="28"/>
          <w:szCs w:val="28"/>
        </w:rPr>
        <w:t>) (оформляется в медицинском учреждении, например, в поликлинике по месту жительства).</w:t>
      </w:r>
    </w:p>
    <w:p w:rsidR="00472759" w:rsidRPr="00305E61" w:rsidRDefault="00472759" w:rsidP="00C8400F">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3.11.2. Документ, удостоверяющий личность (паспорт).</w:t>
      </w:r>
    </w:p>
    <w:p w:rsidR="00472759" w:rsidRPr="00305E61" w:rsidRDefault="00472759" w:rsidP="00C8400F">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3.11.3. СНИЛС.</w:t>
      </w:r>
    </w:p>
    <w:p w:rsidR="00472759" w:rsidRPr="00305E61" w:rsidRDefault="00472759" w:rsidP="00C8400F">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3.11.4. Справка об эпидемиологическом окружении, об отсутствии контакта с инфекционными больными в течение предшествующих 14 календарных дней, выданная не позднее, чем за 3 дня до отъезда (в поликлинике по месту жительства).</w:t>
      </w:r>
    </w:p>
    <w:p w:rsidR="00472759" w:rsidRPr="00305E61" w:rsidRDefault="00472759" w:rsidP="00472759">
      <w:pPr>
        <w:autoSpaceDE w:val="0"/>
        <w:autoSpaceDN w:val="0"/>
        <w:adjustRightInd w:val="0"/>
        <w:spacing w:after="0"/>
        <w:jc w:val="both"/>
        <w:rPr>
          <w:rFonts w:ascii="Times New Roman" w:hAnsi="Times New Roman" w:cs="Times New Roman"/>
          <w:sz w:val="28"/>
          <w:szCs w:val="28"/>
        </w:rPr>
      </w:pPr>
      <w:r w:rsidRPr="00305E61">
        <w:rPr>
          <w:rFonts w:ascii="Times New Roman" w:hAnsi="Times New Roman" w:cs="Times New Roman"/>
          <w:sz w:val="28"/>
          <w:szCs w:val="28"/>
        </w:rPr>
        <w:t>3.12. По завершению санаторно-курортного лечения работник предоставляет обратный талон к путевке на санаторно-курортное лечение, полученный в медицинском учреждении, в котором проходило санаторно-курортное лечени</w:t>
      </w:r>
      <w:r w:rsidR="00C8400F">
        <w:rPr>
          <w:rFonts w:ascii="Times New Roman" w:hAnsi="Times New Roman" w:cs="Times New Roman"/>
          <w:sz w:val="28"/>
          <w:szCs w:val="28"/>
        </w:rPr>
        <w:t>е: копию в службу охраны труда У</w:t>
      </w:r>
      <w:r w:rsidRPr="00305E61">
        <w:rPr>
          <w:rFonts w:ascii="Times New Roman" w:hAnsi="Times New Roman" w:cs="Times New Roman"/>
          <w:sz w:val="28"/>
          <w:szCs w:val="28"/>
        </w:rPr>
        <w:t>ниверситета, подлинник – в бухгалтерию, в срок не позднее трех рабочих дней после окончания ежегодного оплачиваемого отпуска.</w:t>
      </w:r>
    </w:p>
    <w:p w:rsidR="00472759" w:rsidRPr="003340DA" w:rsidRDefault="00472759" w:rsidP="00472759">
      <w:pPr>
        <w:rPr>
          <w:rFonts w:ascii="Times New Roman" w:hAnsi="Times New Roman" w:cs="Times New Roman"/>
          <w:sz w:val="24"/>
          <w:szCs w:val="24"/>
        </w:rPr>
      </w:pPr>
      <w:r w:rsidRPr="003340DA">
        <w:rPr>
          <w:rFonts w:ascii="Times New Roman" w:hAnsi="Times New Roman" w:cs="Times New Roman"/>
          <w:sz w:val="24"/>
          <w:szCs w:val="24"/>
        </w:rPr>
        <w:br w:type="page"/>
      </w:r>
    </w:p>
    <w:p w:rsidR="00472759" w:rsidRPr="003340DA" w:rsidRDefault="00277957" w:rsidP="0027795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Cs w:val="24"/>
        </w:rPr>
        <w:lastRenderedPageBreak/>
        <w:t>ПРИЛОЖЕНИЕ №</w:t>
      </w:r>
      <w:r w:rsidR="00472759" w:rsidRPr="002E762E">
        <w:rPr>
          <w:rFonts w:ascii="Times New Roman" w:hAnsi="Times New Roman" w:cs="Times New Roman"/>
          <w:szCs w:val="24"/>
        </w:rPr>
        <w:t xml:space="preserve"> 1 </w:t>
      </w:r>
    </w:p>
    <w:p w:rsidR="00472759" w:rsidRPr="00277957" w:rsidRDefault="00472759" w:rsidP="00277957">
      <w:pPr>
        <w:autoSpaceDE w:val="0"/>
        <w:autoSpaceDN w:val="0"/>
        <w:adjustRightInd w:val="0"/>
        <w:spacing w:after="0" w:line="240" w:lineRule="auto"/>
        <w:jc w:val="center"/>
        <w:rPr>
          <w:rFonts w:ascii="Times New Roman" w:hAnsi="Times New Roman" w:cs="Times New Roman"/>
          <w:b/>
          <w:caps/>
          <w:sz w:val="24"/>
          <w:szCs w:val="24"/>
        </w:rPr>
      </w:pPr>
      <w:r w:rsidRPr="00277957">
        <w:rPr>
          <w:rFonts w:ascii="Times New Roman" w:hAnsi="Times New Roman" w:cs="Times New Roman"/>
          <w:b/>
          <w:caps/>
          <w:sz w:val="24"/>
          <w:szCs w:val="24"/>
        </w:rPr>
        <w:t>Форма заявки на предоставление путевки</w:t>
      </w:r>
      <w:r w:rsidR="00277957" w:rsidRPr="00277957">
        <w:rPr>
          <w:rFonts w:ascii="Times New Roman" w:hAnsi="Times New Roman" w:cs="Times New Roman"/>
          <w:b/>
          <w:caps/>
          <w:sz w:val="24"/>
          <w:szCs w:val="24"/>
        </w:rPr>
        <w:t xml:space="preserve"> на санаторно-курортное лечение</w:t>
      </w:r>
    </w:p>
    <w:p w:rsidR="00277957" w:rsidRDefault="00277957" w:rsidP="00277957">
      <w:pPr>
        <w:spacing w:line="240" w:lineRule="auto"/>
        <w:jc w:val="right"/>
        <w:rPr>
          <w:rFonts w:ascii="Times New Roman" w:hAnsi="Times New Roman" w:cs="Times New Roman"/>
          <w:sz w:val="24"/>
          <w:szCs w:val="24"/>
        </w:rPr>
      </w:pPr>
    </w:p>
    <w:p w:rsidR="00277957" w:rsidRPr="003340DA" w:rsidRDefault="00277957" w:rsidP="002779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И.о. р</w:t>
      </w:r>
      <w:r w:rsidRPr="003340DA">
        <w:rPr>
          <w:rFonts w:ascii="Times New Roman" w:hAnsi="Times New Roman" w:cs="Times New Roman"/>
          <w:sz w:val="24"/>
          <w:szCs w:val="24"/>
        </w:rPr>
        <w:t>ектор</w:t>
      </w:r>
      <w:r>
        <w:rPr>
          <w:rFonts w:ascii="Times New Roman" w:hAnsi="Times New Roman" w:cs="Times New Roman"/>
          <w:sz w:val="24"/>
          <w:szCs w:val="24"/>
        </w:rPr>
        <w:t>а</w:t>
      </w:r>
      <w:r w:rsidRPr="003340DA">
        <w:rPr>
          <w:rFonts w:ascii="Times New Roman" w:hAnsi="Times New Roman" w:cs="Times New Roman"/>
          <w:sz w:val="24"/>
          <w:szCs w:val="24"/>
        </w:rPr>
        <w:t xml:space="preserve"> </w:t>
      </w:r>
      <w:r>
        <w:rPr>
          <w:rFonts w:ascii="Times New Roman" w:hAnsi="Times New Roman" w:cs="Times New Roman"/>
          <w:sz w:val="24"/>
          <w:szCs w:val="24"/>
        </w:rPr>
        <w:t>ФГБОУ ВО СГМУ (г. Архангельск)</w:t>
      </w:r>
    </w:p>
    <w:p w:rsidR="00277957" w:rsidRPr="003340DA" w:rsidRDefault="00277957" w:rsidP="002779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Быловой Н.А.</w:t>
      </w:r>
    </w:p>
    <w:p w:rsidR="00277957" w:rsidRDefault="00277957" w:rsidP="00277957">
      <w:pPr>
        <w:spacing w:after="0" w:line="240" w:lineRule="auto"/>
        <w:jc w:val="right"/>
        <w:rPr>
          <w:rFonts w:ascii="Times New Roman" w:hAnsi="Times New Roman" w:cs="Times New Roman"/>
          <w:sz w:val="24"/>
          <w:szCs w:val="24"/>
        </w:rPr>
      </w:pPr>
      <w:r w:rsidRPr="003340DA">
        <w:rPr>
          <w:rFonts w:ascii="Times New Roman" w:hAnsi="Times New Roman" w:cs="Times New Roman"/>
          <w:sz w:val="24"/>
          <w:szCs w:val="24"/>
        </w:rPr>
        <w:t>от ____________________________</w:t>
      </w:r>
    </w:p>
    <w:p w:rsidR="00277957" w:rsidRPr="003340DA" w:rsidRDefault="00277957" w:rsidP="00277957">
      <w:pPr>
        <w:spacing w:after="0" w:line="240" w:lineRule="auto"/>
        <w:jc w:val="right"/>
        <w:rPr>
          <w:rFonts w:ascii="Times New Roman" w:hAnsi="Times New Roman" w:cs="Times New Roman"/>
          <w:sz w:val="24"/>
          <w:szCs w:val="24"/>
        </w:rPr>
      </w:pPr>
      <w:r w:rsidRPr="003340DA">
        <w:rPr>
          <w:rFonts w:ascii="Times New Roman" w:hAnsi="Times New Roman" w:cs="Times New Roman"/>
          <w:sz w:val="24"/>
          <w:szCs w:val="24"/>
        </w:rPr>
        <w:t>____________________________</w:t>
      </w:r>
    </w:p>
    <w:p w:rsidR="00277957" w:rsidRDefault="00277957" w:rsidP="00277957">
      <w:pPr>
        <w:spacing w:after="0" w:line="240" w:lineRule="auto"/>
        <w:jc w:val="right"/>
        <w:rPr>
          <w:rFonts w:ascii="Times New Roman" w:hAnsi="Times New Roman" w:cs="Times New Roman"/>
          <w:sz w:val="24"/>
          <w:szCs w:val="24"/>
        </w:rPr>
      </w:pPr>
      <w:r w:rsidRPr="003340DA">
        <w:rPr>
          <w:rFonts w:ascii="Times New Roman" w:hAnsi="Times New Roman" w:cs="Times New Roman"/>
          <w:sz w:val="24"/>
          <w:szCs w:val="24"/>
        </w:rPr>
        <w:t>____________________________</w:t>
      </w:r>
    </w:p>
    <w:p w:rsidR="00277957" w:rsidRPr="003340DA" w:rsidRDefault="00277957" w:rsidP="00277957">
      <w:pPr>
        <w:spacing w:line="240" w:lineRule="auto"/>
        <w:jc w:val="center"/>
        <w:rPr>
          <w:rFonts w:ascii="Times New Roman" w:hAnsi="Times New Roman" w:cs="Times New Roman"/>
          <w:sz w:val="24"/>
          <w:szCs w:val="24"/>
        </w:rPr>
      </w:pPr>
      <w:r w:rsidRPr="003340DA">
        <w:rPr>
          <w:rFonts w:ascii="Times New Roman" w:hAnsi="Times New Roman" w:cs="Times New Roman"/>
          <w:sz w:val="24"/>
          <w:szCs w:val="24"/>
        </w:rPr>
        <w:t>ЗАЯВЛЕНИЕ</w:t>
      </w:r>
    </w:p>
    <w:p w:rsidR="00277957" w:rsidRPr="003340DA" w:rsidRDefault="00277957" w:rsidP="00277957">
      <w:pPr>
        <w:spacing w:line="240" w:lineRule="auto"/>
        <w:ind w:firstLine="567"/>
        <w:jc w:val="both"/>
        <w:rPr>
          <w:rFonts w:ascii="Times New Roman" w:hAnsi="Times New Roman" w:cs="Times New Roman"/>
          <w:sz w:val="24"/>
          <w:szCs w:val="24"/>
        </w:rPr>
      </w:pPr>
      <w:r w:rsidRPr="003340DA">
        <w:rPr>
          <w:rFonts w:ascii="Times New Roman" w:hAnsi="Times New Roman" w:cs="Times New Roman"/>
          <w:sz w:val="24"/>
          <w:szCs w:val="24"/>
        </w:rPr>
        <w:t xml:space="preserve">Прошу предоставить путевку на санаторно-курортное лечение в </w:t>
      </w:r>
      <w:r w:rsidR="00553F9E">
        <w:rPr>
          <w:rFonts w:ascii="Times New Roman" w:hAnsi="Times New Roman" w:cs="Times New Roman"/>
          <w:sz w:val="24"/>
          <w:szCs w:val="24"/>
        </w:rPr>
        <w:t>_______</w:t>
      </w:r>
      <w:r w:rsidRPr="003340DA">
        <w:rPr>
          <w:rFonts w:ascii="Times New Roman" w:hAnsi="Times New Roman" w:cs="Times New Roman"/>
          <w:sz w:val="24"/>
          <w:szCs w:val="24"/>
        </w:rPr>
        <w:t xml:space="preserve"> году за счет страховых сумм </w:t>
      </w:r>
      <w:r>
        <w:rPr>
          <w:rFonts w:ascii="Times New Roman" w:hAnsi="Times New Roman" w:cs="Times New Roman"/>
          <w:sz w:val="24"/>
          <w:szCs w:val="24"/>
        </w:rPr>
        <w:t>Социального фонда России</w:t>
      </w:r>
      <w:r w:rsidRPr="003340DA">
        <w:rPr>
          <w:rFonts w:ascii="Times New Roman" w:hAnsi="Times New Roman" w:cs="Times New Roman"/>
          <w:sz w:val="24"/>
          <w:szCs w:val="24"/>
        </w:rPr>
        <w:t>.</w:t>
      </w:r>
    </w:p>
    <w:p w:rsidR="00277957" w:rsidRPr="003340DA" w:rsidRDefault="00277957" w:rsidP="00277957">
      <w:pPr>
        <w:spacing w:after="0" w:line="240" w:lineRule="auto"/>
        <w:ind w:firstLine="567"/>
        <w:jc w:val="both"/>
        <w:rPr>
          <w:rFonts w:ascii="Times New Roman" w:hAnsi="Times New Roman" w:cs="Times New Roman"/>
          <w:sz w:val="24"/>
          <w:szCs w:val="24"/>
        </w:rPr>
      </w:pPr>
      <w:r w:rsidRPr="003340DA">
        <w:rPr>
          <w:rFonts w:ascii="Times New Roman" w:hAnsi="Times New Roman" w:cs="Times New Roman"/>
          <w:sz w:val="24"/>
          <w:szCs w:val="24"/>
        </w:rPr>
        <w:t>К заявлению прилагаю:</w:t>
      </w:r>
    </w:p>
    <w:p w:rsidR="00277957" w:rsidRPr="003340DA" w:rsidRDefault="00277957" w:rsidP="00277957">
      <w:pPr>
        <w:tabs>
          <w:tab w:val="left" w:pos="993"/>
        </w:tabs>
        <w:spacing w:after="0" w:line="240" w:lineRule="auto"/>
        <w:jc w:val="both"/>
        <w:rPr>
          <w:rFonts w:ascii="Times New Roman" w:hAnsi="Times New Roman" w:cs="Times New Roman"/>
          <w:sz w:val="24"/>
          <w:szCs w:val="24"/>
        </w:rPr>
      </w:pPr>
      <w:r w:rsidRPr="003340DA">
        <w:rPr>
          <w:rFonts w:ascii="Times New Roman" w:hAnsi="Times New Roman" w:cs="Times New Roman"/>
          <w:sz w:val="24"/>
          <w:szCs w:val="24"/>
        </w:rPr>
        <w:tab/>
        <w:t>1. Копию справки для получения путевки на санаторно-курортное лечение по форме № 070/у (</w:t>
      </w:r>
      <w:r w:rsidRPr="00277957">
        <w:rPr>
          <w:rFonts w:ascii="Times New Roman" w:hAnsi="Times New Roman" w:cs="Times New Roman"/>
          <w:sz w:val="24"/>
          <w:szCs w:val="24"/>
        </w:rPr>
        <w:t>Приказ Минздрава России от 13.05.2025 № 274н</w:t>
      </w:r>
      <w:r w:rsidRPr="003340DA">
        <w:rPr>
          <w:rFonts w:ascii="Times New Roman" w:hAnsi="Times New Roman" w:cs="Times New Roman"/>
          <w:sz w:val="24"/>
          <w:szCs w:val="24"/>
        </w:rPr>
        <w:t>);</w:t>
      </w:r>
    </w:p>
    <w:p w:rsidR="00277957" w:rsidRPr="003340DA" w:rsidRDefault="00277957" w:rsidP="00277957">
      <w:pPr>
        <w:tabs>
          <w:tab w:val="left" w:pos="993"/>
        </w:tabs>
        <w:spacing w:after="0" w:line="240" w:lineRule="auto"/>
        <w:jc w:val="both"/>
        <w:rPr>
          <w:rFonts w:ascii="Times New Roman" w:hAnsi="Times New Roman" w:cs="Times New Roman"/>
          <w:sz w:val="24"/>
          <w:szCs w:val="24"/>
        </w:rPr>
      </w:pPr>
      <w:r w:rsidRPr="003340DA">
        <w:rPr>
          <w:rFonts w:ascii="Times New Roman" w:hAnsi="Times New Roman" w:cs="Times New Roman"/>
          <w:sz w:val="24"/>
          <w:szCs w:val="24"/>
        </w:rPr>
        <w:tab/>
        <w:t xml:space="preserve">2. Копию пенсионного удостоверения или справку с </w:t>
      </w:r>
      <w:r>
        <w:rPr>
          <w:rFonts w:ascii="Times New Roman" w:hAnsi="Times New Roman" w:cs="Times New Roman"/>
          <w:sz w:val="24"/>
          <w:szCs w:val="24"/>
        </w:rPr>
        <w:t xml:space="preserve">Портала государственных услуг </w:t>
      </w:r>
      <w:r w:rsidRPr="003340DA">
        <w:rPr>
          <w:rFonts w:ascii="Times New Roman" w:hAnsi="Times New Roman" w:cs="Times New Roman"/>
          <w:sz w:val="24"/>
          <w:szCs w:val="24"/>
        </w:rPr>
        <w:t>о статусе пре</w:t>
      </w:r>
      <w:bookmarkStart w:id="0" w:name="_GoBack"/>
      <w:bookmarkEnd w:id="0"/>
      <w:r w:rsidRPr="003340DA">
        <w:rPr>
          <w:rFonts w:ascii="Times New Roman" w:hAnsi="Times New Roman" w:cs="Times New Roman"/>
          <w:sz w:val="24"/>
          <w:szCs w:val="24"/>
        </w:rPr>
        <w:t>дпенсионера.</w:t>
      </w:r>
    </w:p>
    <w:p w:rsidR="00277957" w:rsidRPr="003340DA" w:rsidRDefault="00277957" w:rsidP="00277957">
      <w:pPr>
        <w:tabs>
          <w:tab w:val="left" w:pos="993"/>
        </w:tabs>
        <w:spacing w:after="0" w:line="240" w:lineRule="auto"/>
        <w:ind w:firstLine="567"/>
        <w:jc w:val="both"/>
        <w:rPr>
          <w:rFonts w:ascii="Times New Roman" w:hAnsi="Times New Roman" w:cs="Times New Roman"/>
          <w:sz w:val="24"/>
          <w:szCs w:val="24"/>
        </w:rPr>
      </w:pPr>
      <w:r w:rsidRPr="003340DA">
        <w:rPr>
          <w:rFonts w:ascii="Times New Roman" w:hAnsi="Times New Roman" w:cs="Times New Roman"/>
          <w:sz w:val="24"/>
          <w:szCs w:val="24"/>
        </w:rPr>
        <w:t xml:space="preserve">В случае отказа без уважительной причины от поездки в санаторий обязуюсь вернуть денежные средства стоимости санаторно-курортной путевки университету до </w:t>
      </w:r>
      <w:r w:rsidR="00553F9E">
        <w:rPr>
          <w:rFonts w:ascii="Times New Roman" w:hAnsi="Times New Roman" w:cs="Times New Roman"/>
          <w:sz w:val="24"/>
          <w:szCs w:val="24"/>
        </w:rPr>
        <w:t>____________</w:t>
      </w:r>
      <w:r w:rsidRPr="003340DA">
        <w:rPr>
          <w:rFonts w:ascii="Times New Roman" w:hAnsi="Times New Roman" w:cs="Times New Roman"/>
          <w:sz w:val="24"/>
          <w:szCs w:val="24"/>
        </w:rPr>
        <w:t xml:space="preserve"> </w:t>
      </w:r>
      <w:r w:rsidR="00553F9E">
        <w:rPr>
          <w:rFonts w:ascii="Times New Roman" w:hAnsi="Times New Roman" w:cs="Times New Roman"/>
          <w:sz w:val="24"/>
          <w:szCs w:val="24"/>
        </w:rPr>
        <w:t>________</w:t>
      </w:r>
      <w:r>
        <w:rPr>
          <w:rFonts w:ascii="Times New Roman" w:hAnsi="Times New Roman" w:cs="Times New Roman"/>
          <w:sz w:val="24"/>
          <w:szCs w:val="24"/>
        </w:rPr>
        <w:t xml:space="preserve"> </w:t>
      </w:r>
      <w:r w:rsidRPr="003340DA">
        <w:rPr>
          <w:rFonts w:ascii="Times New Roman" w:hAnsi="Times New Roman" w:cs="Times New Roman"/>
          <w:sz w:val="24"/>
          <w:szCs w:val="24"/>
        </w:rPr>
        <w:t>года.</w:t>
      </w:r>
    </w:p>
    <w:p w:rsidR="00277957" w:rsidRPr="003340DA" w:rsidRDefault="00277957" w:rsidP="00277957">
      <w:pPr>
        <w:spacing w:after="0" w:line="240" w:lineRule="auto"/>
        <w:ind w:firstLine="567"/>
        <w:jc w:val="both"/>
        <w:rPr>
          <w:rFonts w:ascii="Times New Roman" w:hAnsi="Times New Roman" w:cs="Times New Roman"/>
          <w:sz w:val="24"/>
          <w:szCs w:val="24"/>
        </w:rPr>
      </w:pPr>
      <w:r w:rsidRPr="003340DA">
        <w:rPr>
          <w:rFonts w:ascii="Times New Roman" w:hAnsi="Times New Roman" w:cs="Times New Roman"/>
          <w:sz w:val="24"/>
          <w:szCs w:val="24"/>
        </w:rPr>
        <w:t>После поездки обязуюсь предоставить обратный талон к путевке</w:t>
      </w:r>
      <w:r>
        <w:rPr>
          <w:rFonts w:ascii="Times New Roman" w:hAnsi="Times New Roman" w:cs="Times New Roman"/>
          <w:sz w:val="24"/>
          <w:szCs w:val="24"/>
        </w:rPr>
        <w:t xml:space="preserve"> (цветной с печатью), накладная, счет</w:t>
      </w:r>
      <w:r w:rsidRPr="003340DA">
        <w:rPr>
          <w:rFonts w:ascii="Times New Roman" w:hAnsi="Times New Roman" w:cs="Times New Roman"/>
          <w:sz w:val="24"/>
          <w:szCs w:val="24"/>
        </w:rPr>
        <w:t>.</w:t>
      </w:r>
    </w:p>
    <w:p w:rsidR="00277957" w:rsidRPr="003340DA" w:rsidRDefault="00277957" w:rsidP="00277957">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Примерна дата заезда в санаторий для </w:t>
      </w:r>
      <w:r w:rsidRPr="003340DA">
        <w:rPr>
          <w:rFonts w:ascii="Times New Roman" w:hAnsi="Times New Roman" w:cs="Times New Roman"/>
          <w:sz w:val="24"/>
          <w:szCs w:val="24"/>
        </w:rPr>
        <w:t xml:space="preserve">прохождения санаторно-курортного лечения: </w:t>
      </w:r>
    </w:p>
    <w:p w:rsidR="00277957" w:rsidRDefault="00277957" w:rsidP="00277957">
      <w:pPr>
        <w:spacing w:after="0" w:line="240" w:lineRule="auto"/>
        <w:ind w:firstLine="567"/>
        <w:rPr>
          <w:rFonts w:ascii="Times New Roman" w:hAnsi="Times New Roman" w:cs="Times New Roman"/>
          <w:sz w:val="24"/>
          <w:szCs w:val="24"/>
        </w:rPr>
      </w:pPr>
      <w:r w:rsidRPr="003340DA">
        <w:rPr>
          <w:rFonts w:ascii="Times New Roman" w:hAnsi="Times New Roman" w:cs="Times New Roman"/>
          <w:sz w:val="24"/>
          <w:szCs w:val="24"/>
        </w:rPr>
        <w:t xml:space="preserve">с «______» ____________ ______ г. </w:t>
      </w:r>
    </w:p>
    <w:p w:rsidR="00277957" w:rsidRDefault="00277957" w:rsidP="00277957">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Санаторий _________________________________________________________________</w:t>
      </w:r>
    </w:p>
    <w:p w:rsidR="00277957" w:rsidRPr="003340DA" w:rsidRDefault="00277957" w:rsidP="00277957">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(указать наименование санатория, город)</w:t>
      </w:r>
    </w:p>
    <w:p w:rsidR="00277957" w:rsidRPr="003340DA" w:rsidRDefault="00277957" w:rsidP="00277957">
      <w:pPr>
        <w:spacing w:after="0" w:line="240" w:lineRule="auto"/>
        <w:ind w:firstLine="567"/>
        <w:jc w:val="both"/>
        <w:rPr>
          <w:rFonts w:ascii="Times New Roman" w:hAnsi="Times New Roman" w:cs="Times New Roman"/>
          <w:sz w:val="24"/>
          <w:szCs w:val="24"/>
        </w:rPr>
      </w:pPr>
    </w:p>
    <w:p w:rsidR="00277957" w:rsidRPr="003340DA" w:rsidRDefault="00277957" w:rsidP="00277957">
      <w:pPr>
        <w:spacing w:after="0" w:line="240" w:lineRule="auto"/>
        <w:ind w:firstLine="567"/>
        <w:jc w:val="both"/>
        <w:rPr>
          <w:rFonts w:ascii="Times New Roman" w:hAnsi="Times New Roman" w:cs="Times New Roman"/>
          <w:sz w:val="24"/>
          <w:szCs w:val="24"/>
        </w:rPr>
      </w:pPr>
      <w:r w:rsidRPr="003340DA">
        <w:rPr>
          <w:rFonts w:ascii="Times New Roman" w:hAnsi="Times New Roman" w:cs="Times New Roman"/>
          <w:sz w:val="24"/>
          <w:szCs w:val="24"/>
        </w:rPr>
        <w:t xml:space="preserve">__________________ </w:t>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t>_____________________</w:t>
      </w:r>
    </w:p>
    <w:p w:rsidR="00277957" w:rsidRPr="003340DA" w:rsidRDefault="00277957" w:rsidP="00277957">
      <w:pPr>
        <w:spacing w:after="0" w:line="240" w:lineRule="auto"/>
        <w:ind w:left="708" w:firstLine="708"/>
        <w:jc w:val="both"/>
        <w:rPr>
          <w:rFonts w:ascii="Times New Roman" w:hAnsi="Times New Roman" w:cs="Times New Roman"/>
          <w:sz w:val="24"/>
          <w:szCs w:val="24"/>
        </w:rPr>
      </w:pPr>
      <w:r w:rsidRPr="003340DA">
        <w:rPr>
          <w:rFonts w:ascii="Times New Roman" w:hAnsi="Times New Roman" w:cs="Times New Roman"/>
          <w:sz w:val="24"/>
          <w:szCs w:val="24"/>
        </w:rPr>
        <w:t>(дата)</w:t>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r>
      <w:r w:rsidRPr="003340DA">
        <w:rPr>
          <w:rFonts w:ascii="Times New Roman" w:hAnsi="Times New Roman" w:cs="Times New Roman"/>
          <w:sz w:val="24"/>
          <w:szCs w:val="24"/>
        </w:rPr>
        <w:tab/>
        <w:t>(подпись)</w:t>
      </w:r>
    </w:p>
    <w:p w:rsidR="00277957" w:rsidRPr="00F76867" w:rsidRDefault="00277957" w:rsidP="00277957">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59776" behindDoc="0" locked="0" layoutInCell="1" allowOverlap="1" wp14:anchorId="36F15457" wp14:editId="633D5DDA">
                <wp:simplePos x="0" y="0"/>
                <wp:positionH relativeFrom="column">
                  <wp:posOffset>-10160</wp:posOffset>
                </wp:positionH>
                <wp:positionV relativeFrom="paragraph">
                  <wp:posOffset>209550</wp:posOffset>
                </wp:positionV>
                <wp:extent cx="63436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3436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BC3A" id="Прямая соединительная линия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pt,16.5pt" to="49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" strokecolor="black [3040]">
                <v:stroke dashstyle="dash"/>
              </v:line>
            </w:pict>
          </mc:Fallback>
        </mc:AlternateContent>
      </w:r>
    </w:p>
    <w:p w:rsidR="00277957" w:rsidRDefault="00277957" w:rsidP="00277957">
      <w:pPr>
        <w:spacing w:line="240" w:lineRule="auto"/>
        <w:rPr>
          <w:rFonts w:ascii="Times New Roman" w:hAnsi="Times New Roman" w:cs="Times New Roman"/>
          <w:sz w:val="24"/>
          <w:szCs w:val="24"/>
        </w:rPr>
      </w:pPr>
      <w:r>
        <w:rPr>
          <w:rFonts w:ascii="Times New Roman" w:hAnsi="Times New Roman" w:cs="Times New Roman"/>
          <w:sz w:val="24"/>
          <w:szCs w:val="24"/>
        </w:rPr>
        <w:t xml:space="preserve">Отметка о предоставлении путевки на санаторно-курортное лечение: </w:t>
      </w:r>
    </w:p>
    <w:p w:rsidR="00277957" w:rsidRDefault="00277957" w:rsidP="00277957">
      <w:pPr>
        <w:spacing w:after="0" w:line="240" w:lineRule="auto"/>
        <w:rPr>
          <w:rFonts w:ascii="Times New Roman" w:hAnsi="Times New Roman" w:cs="Times New Roman"/>
          <w:sz w:val="24"/>
          <w:szCs w:val="24"/>
        </w:rPr>
      </w:pPr>
      <w:r>
        <w:rPr>
          <w:rFonts w:ascii="Times New Roman" w:hAnsi="Times New Roman" w:cs="Times New Roman"/>
          <w:sz w:val="24"/>
          <w:szCs w:val="24"/>
        </w:rPr>
        <w:t>Путевка предоставлена/не предоставлена, номер протокола заседания рабочей группы:</w:t>
      </w:r>
    </w:p>
    <w:p w:rsidR="00277957" w:rsidRDefault="00277957" w:rsidP="00277957">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(нужное подчеркнуть)</w:t>
      </w:r>
      <w:r>
        <w:rPr>
          <w:rFonts w:ascii="Times New Roman" w:hAnsi="Times New Roman" w:cs="Times New Roman"/>
          <w:sz w:val="24"/>
          <w:szCs w:val="24"/>
        </w:rPr>
        <w:tab/>
      </w:r>
      <w:r>
        <w:rPr>
          <w:rFonts w:ascii="Times New Roman" w:hAnsi="Times New Roman" w:cs="Times New Roman"/>
          <w:sz w:val="24"/>
          <w:szCs w:val="24"/>
        </w:rPr>
        <w:tab/>
        <w:t>№____ от «_____» _________________ г.</w:t>
      </w:r>
    </w:p>
    <w:p w:rsidR="00277957" w:rsidRDefault="00277957" w:rsidP="00277957">
      <w:pPr>
        <w:spacing w:line="240" w:lineRule="auto"/>
        <w:rPr>
          <w:rFonts w:ascii="Times New Roman" w:hAnsi="Times New Roman" w:cs="Times New Roman"/>
          <w:sz w:val="24"/>
          <w:szCs w:val="24"/>
        </w:rPr>
      </w:pPr>
    </w:p>
    <w:p w:rsidR="00277957" w:rsidRDefault="00277957" w:rsidP="00277957">
      <w:pPr>
        <w:spacing w:line="240" w:lineRule="auto"/>
        <w:rPr>
          <w:rFonts w:ascii="Times New Roman" w:hAnsi="Times New Roman" w:cs="Times New Roman"/>
          <w:sz w:val="24"/>
          <w:szCs w:val="24"/>
        </w:rPr>
      </w:pPr>
      <w:r>
        <w:rPr>
          <w:rFonts w:ascii="Times New Roman" w:hAnsi="Times New Roman" w:cs="Times New Roman"/>
          <w:sz w:val="24"/>
          <w:szCs w:val="24"/>
        </w:rPr>
        <w:t>Дата заезда с «______»________________ г.</w:t>
      </w:r>
    </w:p>
    <w:p w:rsidR="00277957" w:rsidRDefault="00277957" w:rsidP="002779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Санаторий ______________________________________________________ </w:t>
      </w:r>
    </w:p>
    <w:p w:rsidR="00277957" w:rsidRDefault="00277957" w:rsidP="0027795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(название санатория)</w:t>
      </w:r>
    </w:p>
    <w:p w:rsidR="00277957" w:rsidRDefault="00277957" w:rsidP="00277957"/>
    <w:p w:rsidR="00472759" w:rsidRDefault="00472759" w:rsidP="00472759">
      <w:pPr>
        <w:jc w:val="right"/>
        <w:rPr>
          <w:rFonts w:ascii="Times New Roman" w:hAnsi="Times New Roman" w:cs="Times New Roman"/>
          <w:sz w:val="24"/>
          <w:szCs w:val="24"/>
        </w:rPr>
      </w:pPr>
      <w:r w:rsidRPr="003340DA">
        <w:rPr>
          <w:rFonts w:ascii="Times New Roman" w:hAnsi="Times New Roman" w:cs="Times New Roman"/>
          <w:sz w:val="24"/>
          <w:szCs w:val="24"/>
        </w:rPr>
        <w:br w:type="page"/>
      </w:r>
      <w:r w:rsidR="00277957">
        <w:rPr>
          <w:rFonts w:ascii="Times New Roman" w:hAnsi="Times New Roman" w:cs="Times New Roman"/>
          <w:szCs w:val="24"/>
        </w:rPr>
        <w:lastRenderedPageBreak/>
        <w:t>ПРИЛОЖЕНИЕ №</w:t>
      </w:r>
      <w:r w:rsidR="00277957" w:rsidRPr="002E762E">
        <w:rPr>
          <w:rFonts w:ascii="Times New Roman" w:hAnsi="Times New Roman" w:cs="Times New Roman"/>
          <w:szCs w:val="24"/>
        </w:rPr>
        <w:t xml:space="preserve"> </w:t>
      </w:r>
      <w:r w:rsidR="00277957">
        <w:rPr>
          <w:rFonts w:ascii="Times New Roman" w:hAnsi="Times New Roman" w:cs="Times New Roman"/>
          <w:szCs w:val="24"/>
        </w:rPr>
        <w:t>2</w:t>
      </w:r>
    </w:p>
    <w:p w:rsidR="00472759" w:rsidRPr="003340DA" w:rsidRDefault="00472759" w:rsidP="00472759">
      <w:pPr>
        <w:autoSpaceDE w:val="0"/>
        <w:autoSpaceDN w:val="0"/>
        <w:adjustRightInd w:val="0"/>
        <w:spacing w:after="0"/>
        <w:jc w:val="center"/>
        <w:rPr>
          <w:rFonts w:ascii="Times New Roman" w:hAnsi="Times New Roman" w:cs="Times New Roman"/>
          <w:sz w:val="24"/>
          <w:szCs w:val="24"/>
        </w:rPr>
      </w:pPr>
      <w:r w:rsidRPr="003340DA">
        <w:rPr>
          <w:rFonts w:ascii="Times New Roman" w:hAnsi="Times New Roman" w:cs="Times New Roman"/>
          <w:sz w:val="24"/>
          <w:szCs w:val="24"/>
        </w:rPr>
        <w:t>МИНИСТЕРСТВО ЗДРАВООХРАНЕНИЯ РОССИЙСКОЙ ФЕДЕРАЦИИ</w:t>
      </w:r>
    </w:p>
    <w:p w:rsidR="00472759" w:rsidRPr="003340DA" w:rsidRDefault="00472759" w:rsidP="00472759">
      <w:pPr>
        <w:autoSpaceDE w:val="0"/>
        <w:autoSpaceDN w:val="0"/>
        <w:adjustRightInd w:val="0"/>
        <w:spacing w:after="0"/>
        <w:jc w:val="center"/>
        <w:rPr>
          <w:rFonts w:ascii="Times New Roman" w:hAnsi="Times New Roman" w:cs="Times New Roman"/>
          <w:sz w:val="24"/>
          <w:szCs w:val="24"/>
        </w:rPr>
      </w:pPr>
      <w:r w:rsidRPr="003340DA">
        <w:rPr>
          <w:rFonts w:ascii="Times New Roman" w:hAnsi="Times New Roman" w:cs="Times New Roman"/>
          <w:sz w:val="24"/>
          <w:szCs w:val="24"/>
        </w:rPr>
        <w:t>федеральное государственное бюджетное образовательное учреждение высшего образования</w:t>
      </w:r>
    </w:p>
    <w:p w:rsidR="00472759" w:rsidRPr="003340DA" w:rsidRDefault="00472759" w:rsidP="00472759">
      <w:pPr>
        <w:autoSpaceDE w:val="0"/>
        <w:autoSpaceDN w:val="0"/>
        <w:adjustRightInd w:val="0"/>
        <w:spacing w:after="0"/>
        <w:jc w:val="center"/>
        <w:rPr>
          <w:rFonts w:ascii="Times New Roman" w:hAnsi="Times New Roman" w:cs="Times New Roman"/>
          <w:b/>
          <w:sz w:val="24"/>
          <w:szCs w:val="24"/>
        </w:rPr>
      </w:pPr>
      <w:r w:rsidRPr="003340DA">
        <w:rPr>
          <w:rFonts w:ascii="Times New Roman" w:hAnsi="Times New Roman" w:cs="Times New Roman"/>
          <w:b/>
          <w:sz w:val="24"/>
          <w:szCs w:val="24"/>
        </w:rPr>
        <w:t>«СЕВЕРНЫЙ ГОСУДАРСТВЕННЫЙ МЕДИЦИНСКИЙ УНИВЕРСИТЕТ»</w:t>
      </w:r>
    </w:p>
    <w:p w:rsidR="00472759" w:rsidRPr="003340DA" w:rsidRDefault="00472759" w:rsidP="00472759">
      <w:pPr>
        <w:autoSpaceDE w:val="0"/>
        <w:autoSpaceDN w:val="0"/>
        <w:adjustRightInd w:val="0"/>
        <w:spacing w:after="0"/>
        <w:jc w:val="center"/>
        <w:rPr>
          <w:rFonts w:ascii="Times New Roman" w:hAnsi="Times New Roman" w:cs="Times New Roman"/>
          <w:sz w:val="24"/>
          <w:szCs w:val="24"/>
        </w:rPr>
      </w:pPr>
      <w:r w:rsidRPr="003340DA">
        <w:rPr>
          <w:rFonts w:ascii="Times New Roman" w:hAnsi="Times New Roman" w:cs="Times New Roman"/>
          <w:sz w:val="24"/>
          <w:szCs w:val="24"/>
        </w:rPr>
        <w:t>Министерства здравоохранения Российской Федерации</w:t>
      </w:r>
    </w:p>
    <w:p w:rsidR="00472759" w:rsidRPr="003340DA" w:rsidRDefault="00472759" w:rsidP="00472759">
      <w:pPr>
        <w:autoSpaceDE w:val="0"/>
        <w:autoSpaceDN w:val="0"/>
        <w:adjustRightInd w:val="0"/>
        <w:spacing w:after="0"/>
        <w:jc w:val="center"/>
        <w:rPr>
          <w:rFonts w:ascii="Times New Roman" w:hAnsi="Times New Roman" w:cs="Times New Roman"/>
          <w:sz w:val="24"/>
          <w:szCs w:val="24"/>
        </w:rPr>
      </w:pPr>
    </w:p>
    <w:p w:rsidR="00472759" w:rsidRPr="003B5D5C" w:rsidRDefault="00472759" w:rsidP="00472759">
      <w:pPr>
        <w:autoSpaceDE w:val="0"/>
        <w:autoSpaceDN w:val="0"/>
        <w:adjustRightInd w:val="0"/>
        <w:spacing w:after="0" w:line="240" w:lineRule="auto"/>
        <w:jc w:val="center"/>
        <w:rPr>
          <w:rFonts w:ascii="Times New Roman" w:hAnsi="Times New Roman" w:cs="Times New Roman"/>
          <w:b/>
          <w:sz w:val="24"/>
          <w:szCs w:val="24"/>
        </w:rPr>
      </w:pPr>
      <w:r w:rsidRPr="003B5D5C">
        <w:rPr>
          <w:rFonts w:ascii="Times New Roman" w:hAnsi="Times New Roman" w:cs="Times New Roman"/>
          <w:b/>
          <w:sz w:val="24"/>
          <w:szCs w:val="24"/>
        </w:rPr>
        <w:t>ПРОТОКОЛ</w:t>
      </w:r>
    </w:p>
    <w:p w:rsidR="00472759" w:rsidRPr="003340DA" w:rsidRDefault="00472759" w:rsidP="00472759">
      <w:pPr>
        <w:autoSpaceDE w:val="0"/>
        <w:autoSpaceDN w:val="0"/>
        <w:adjustRightInd w:val="0"/>
        <w:spacing w:after="0" w:line="240" w:lineRule="auto"/>
        <w:jc w:val="center"/>
        <w:rPr>
          <w:rFonts w:ascii="Times New Roman" w:hAnsi="Times New Roman" w:cs="Times New Roman"/>
          <w:sz w:val="24"/>
          <w:szCs w:val="24"/>
        </w:rPr>
      </w:pPr>
    </w:p>
    <w:p w:rsidR="00472759" w:rsidRPr="003340DA" w:rsidRDefault="00472759" w:rsidP="00472759">
      <w:pPr>
        <w:autoSpaceDE w:val="0"/>
        <w:autoSpaceDN w:val="0"/>
        <w:adjustRightInd w:val="0"/>
        <w:spacing w:after="0" w:line="240" w:lineRule="auto"/>
        <w:jc w:val="center"/>
        <w:rPr>
          <w:rFonts w:ascii="Times New Roman" w:hAnsi="Times New Roman" w:cs="Times New Roman"/>
          <w:sz w:val="24"/>
          <w:szCs w:val="24"/>
        </w:rPr>
      </w:pPr>
      <w:r w:rsidRPr="003340DA">
        <w:rPr>
          <w:rFonts w:ascii="Times New Roman" w:hAnsi="Times New Roman" w:cs="Times New Roman"/>
          <w:sz w:val="24"/>
          <w:szCs w:val="24"/>
        </w:rPr>
        <w:t>заседания рабочей группы по распределению средств</w:t>
      </w:r>
    </w:p>
    <w:p w:rsidR="00472759" w:rsidRPr="003340DA" w:rsidRDefault="00472759" w:rsidP="00472759">
      <w:pPr>
        <w:autoSpaceDE w:val="0"/>
        <w:autoSpaceDN w:val="0"/>
        <w:adjustRightInd w:val="0"/>
        <w:spacing w:after="0" w:line="240" w:lineRule="auto"/>
        <w:jc w:val="center"/>
        <w:rPr>
          <w:rFonts w:ascii="Times New Roman" w:hAnsi="Times New Roman" w:cs="Times New Roman"/>
          <w:sz w:val="24"/>
          <w:szCs w:val="24"/>
        </w:rPr>
      </w:pPr>
      <w:r w:rsidRPr="003340DA">
        <w:rPr>
          <w:rFonts w:ascii="Times New Roman" w:hAnsi="Times New Roman" w:cs="Times New Roman"/>
          <w:sz w:val="24"/>
          <w:szCs w:val="24"/>
        </w:rPr>
        <w:t>на санаторно-кур</w:t>
      </w:r>
      <w:r>
        <w:rPr>
          <w:rFonts w:ascii="Times New Roman" w:hAnsi="Times New Roman" w:cs="Times New Roman"/>
          <w:sz w:val="24"/>
          <w:szCs w:val="24"/>
        </w:rPr>
        <w:t>ортное лечение за счет СФР в 20___</w:t>
      </w:r>
      <w:r w:rsidRPr="003340DA">
        <w:rPr>
          <w:rFonts w:ascii="Times New Roman" w:hAnsi="Times New Roman" w:cs="Times New Roman"/>
          <w:sz w:val="24"/>
          <w:szCs w:val="24"/>
        </w:rPr>
        <w:t xml:space="preserve"> году</w:t>
      </w:r>
    </w:p>
    <w:p w:rsidR="00472759" w:rsidRPr="0054476D" w:rsidRDefault="00472759" w:rsidP="00472759">
      <w:pPr>
        <w:autoSpaceDE w:val="0"/>
        <w:autoSpaceDN w:val="0"/>
        <w:adjustRightInd w:val="0"/>
        <w:spacing w:after="0" w:line="240" w:lineRule="auto"/>
        <w:jc w:val="center"/>
        <w:rPr>
          <w:rFonts w:ascii="Times New Roman" w:hAnsi="Times New Roman" w:cs="Times New Roman"/>
          <w:sz w:val="24"/>
          <w:szCs w:val="24"/>
        </w:rPr>
      </w:pPr>
      <w:r w:rsidRPr="003340DA">
        <w:rPr>
          <w:rFonts w:ascii="Times New Roman" w:hAnsi="Times New Roman" w:cs="Times New Roman"/>
          <w:sz w:val="24"/>
          <w:szCs w:val="24"/>
        </w:rPr>
        <w:t xml:space="preserve">от </w:t>
      </w:r>
      <w:r w:rsidRPr="0054476D">
        <w:rPr>
          <w:rFonts w:ascii="Times New Roman" w:hAnsi="Times New Roman" w:cs="Times New Roman"/>
          <w:sz w:val="24"/>
          <w:szCs w:val="24"/>
        </w:rPr>
        <w:t>_______________</w:t>
      </w:r>
      <w:r w:rsidRPr="003340DA">
        <w:rPr>
          <w:rFonts w:ascii="Times New Roman" w:hAnsi="Times New Roman" w:cs="Times New Roman"/>
          <w:sz w:val="24"/>
          <w:szCs w:val="24"/>
        </w:rPr>
        <w:t xml:space="preserve">                                                                                                          № </w:t>
      </w:r>
      <w:r w:rsidRPr="0054476D">
        <w:rPr>
          <w:rFonts w:ascii="Times New Roman" w:hAnsi="Times New Roman" w:cs="Times New Roman"/>
          <w:sz w:val="24"/>
          <w:szCs w:val="24"/>
        </w:rPr>
        <w:t>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Pr="0054476D" w:rsidRDefault="00472759" w:rsidP="00472759">
      <w:pPr>
        <w:autoSpaceDE w:val="0"/>
        <w:autoSpaceDN w:val="0"/>
        <w:adjustRightInd w:val="0"/>
        <w:spacing w:after="0" w:line="240" w:lineRule="auto"/>
        <w:rPr>
          <w:rFonts w:ascii="Times New Roman" w:hAnsi="Times New Roman" w:cs="Times New Roman"/>
          <w:sz w:val="24"/>
          <w:szCs w:val="24"/>
        </w:rPr>
      </w:pPr>
      <w:r w:rsidRPr="003340DA">
        <w:rPr>
          <w:rFonts w:ascii="Times New Roman" w:hAnsi="Times New Roman" w:cs="Times New Roman"/>
          <w:sz w:val="24"/>
          <w:szCs w:val="24"/>
        </w:rPr>
        <w:t>ПРИСУТСТВУЮТ</w:t>
      </w:r>
      <w:r w:rsidRPr="003340DA">
        <w:rPr>
          <w:rFonts w:ascii="Times New Roman" w:hAnsi="Times New Roman" w:cs="Times New Roman"/>
          <w:sz w:val="24"/>
          <w:szCs w:val="24"/>
        </w:rPr>
        <w:tab/>
        <w:t>-</w:t>
      </w:r>
      <w:r w:rsidRPr="003340DA">
        <w:rPr>
          <w:rFonts w:ascii="Times New Roman" w:hAnsi="Times New Roman" w:cs="Times New Roman"/>
          <w:sz w:val="24"/>
          <w:szCs w:val="24"/>
        </w:rPr>
        <w:tab/>
      </w:r>
      <w:r w:rsidRPr="0054476D">
        <w:rPr>
          <w:rFonts w:ascii="Times New Roman" w:hAnsi="Times New Roman" w:cs="Times New Roman"/>
          <w:sz w:val="24"/>
          <w:szCs w:val="24"/>
        </w:rPr>
        <w:t>_____________________________________________________</w:t>
      </w:r>
    </w:p>
    <w:p w:rsidR="00472759" w:rsidRPr="0054476D" w:rsidRDefault="00472759" w:rsidP="00472759">
      <w:pPr>
        <w:autoSpaceDE w:val="0"/>
        <w:autoSpaceDN w:val="0"/>
        <w:adjustRightInd w:val="0"/>
        <w:spacing w:after="0" w:line="240" w:lineRule="auto"/>
        <w:rPr>
          <w:rFonts w:ascii="Times New Roman" w:hAnsi="Times New Roman" w:cs="Times New Roman"/>
          <w:sz w:val="24"/>
          <w:szCs w:val="24"/>
        </w:rPr>
      </w:pPr>
      <w:r w:rsidRPr="003340DA">
        <w:rPr>
          <w:rFonts w:ascii="Times New Roman" w:hAnsi="Times New Roman" w:cs="Times New Roman"/>
          <w:sz w:val="24"/>
          <w:szCs w:val="24"/>
        </w:rPr>
        <w:t>ОТСУТСТВУЮТ</w:t>
      </w:r>
      <w:r w:rsidRPr="003340DA">
        <w:rPr>
          <w:rFonts w:ascii="Times New Roman" w:hAnsi="Times New Roman" w:cs="Times New Roman"/>
          <w:sz w:val="24"/>
          <w:szCs w:val="24"/>
        </w:rPr>
        <w:tab/>
        <w:t>-</w:t>
      </w:r>
      <w:r w:rsidRPr="003340DA">
        <w:rPr>
          <w:rFonts w:ascii="Times New Roman" w:hAnsi="Times New Roman" w:cs="Times New Roman"/>
          <w:sz w:val="24"/>
          <w:szCs w:val="24"/>
        </w:rPr>
        <w:tab/>
      </w:r>
      <w:r w:rsidRPr="0054476D">
        <w:rPr>
          <w:rFonts w:ascii="Times New Roman" w:hAnsi="Times New Roman" w:cs="Times New Roman"/>
          <w:sz w:val="24"/>
          <w:szCs w:val="24"/>
        </w:rPr>
        <w:t>_____________________________________________________</w:t>
      </w:r>
    </w:p>
    <w:p w:rsidR="00472759" w:rsidRPr="0054476D" w:rsidRDefault="00472759" w:rsidP="00472759">
      <w:pPr>
        <w:autoSpaceDE w:val="0"/>
        <w:autoSpaceDN w:val="0"/>
        <w:adjustRightInd w:val="0"/>
        <w:spacing w:after="0" w:line="240" w:lineRule="auto"/>
        <w:rPr>
          <w:rFonts w:ascii="Times New Roman" w:hAnsi="Times New Roman" w:cs="Times New Roman"/>
          <w:sz w:val="24"/>
          <w:szCs w:val="24"/>
        </w:rPr>
      </w:pPr>
      <w:r w:rsidRPr="003340DA">
        <w:rPr>
          <w:rFonts w:ascii="Times New Roman" w:hAnsi="Times New Roman" w:cs="Times New Roman"/>
          <w:sz w:val="24"/>
          <w:szCs w:val="24"/>
        </w:rPr>
        <w:t>ПРИГЛАШЕННЫЕ</w:t>
      </w:r>
      <w:r w:rsidRPr="003340DA">
        <w:rPr>
          <w:rFonts w:ascii="Times New Roman" w:hAnsi="Times New Roman" w:cs="Times New Roman"/>
          <w:sz w:val="24"/>
          <w:szCs w:val="24"/>
        </w:rPr>
        <w:tab/>
        <w:t>-</w:t>
      </w:r>
      <w:r w:rsidRPr="003340DA">
        <w:rPr>
          <w:rFonts w:ascii="Times New Roman" w:hAnsi="Times New Roman" w:cs="Times New Roman"/>
          <w:sz w:val="24"/>
          <w:szCs w:val="24"/>
        </w:rPr>
        <w:tab/>
      </w:r>
      <w:r w:rsidRPr="0054476D">
        <w:rPr>
          <w:rFonts w:ascii="Times New Roman" w:hAnsi="Times New Roman" w:cs="Times New Roman"/>
          <w:sz w:val="24"/>
          <w:szCs w:val="24"/>
        </w:rPr>
        <w:t>_____________________________________________________</w:t>
      </w:r>
    </w:p>
    <w:p w:rsidR="00472759" w:rsidRPr="003340DA"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Pr="003340DA" w:rsidRDefault="00472759" w:rsidP="00472759">
      <w:pPr>
        <w:autoSpaceDE w:val="0"/>
        <w:autoSpaceDN w:val="0"/>
        <w:adjustRightInd w:val="0"/>
        <w:spacing w:after="0" w:line="240" w:lineRule="auto"/>
        <w:rPr>
          <w:rFonts w:ascii="Times New Roman" w:hAnsi="Times New Roman" w:cs="Times New Roman"/>
          <w:sz w:val="24"/>
          <w:szCs w:val="24"/>
        </w:rPr>
      </w:pPr>
      <w:r w:rsidRPr="003340DA">
        <w:rPr>
          <w:rFonts w:ascii="Times New Roman" w:hAnsi="Times New Roman" w:cs="Times New Roman"/>
          <w:sz w:val="24"/>
          <w:szCs w:val="24"/>
        </w:rPr>
        <w:t>ПОВЕСТКА ДНЯ:</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2115E">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2115E">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Слушали по 1 вопросу: 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Pr="008E33AD" w:rsidRDefault="00472759" w:rsidP="00472759">
      <w:pPr>
        <w:autoSpaceDE w:val="0"/>
        <w:autoSpaceDN w:val="0"/>
        <w:adjustRightInd w:val="0"/>
        <w:spacing w:after="0" w:line="240" w:lineRule="auto"/>
        <w:rPr>
          <w:rFonts w:ascii="Times New Roman" w:hAnsi="Times New Roman" w:cs="Times New Roman"/>
          <w:sz w:val="24"/>
          <w:szCs w:val="24"/>
        </w:rPr>
      </w:pPr>
      <w:r w:rsidRPr="008E33AD">
        <w:rPr>
          <w:rFonts w:ascii="Times New Roman" w:hAnsi="Times New Roman" w:cs="Times New Roman"/>
          <w:sz w:val="24"/>
          <w:szCs w:val="24"/>
        </w:rPr>
        <w:t xml:space="preserve">ГОЛОВОВАЛИ: «ЗА» - </w:t>
      </w:r>
      <w:r>
        <w:rPr>
          <w:rFonts w:ascii="Times New Roman" w:hAnsi="Times New Roman" w:cs="Times New Roman"/>
          <w:sz w:val="24"/>
          <w:szCs w:val="24"/>
        </w:rPr>
        <w:t>____ человек; «Против» - ____человек; «Воздержался» - ___ человек</w:t>
      </w:r>
      <w:r w:rsidRPr="008E33AD">
        <w:rPr>
          <w:rFonts w:ascii="Times New Roman" w:hAnsi="Times New Roman" w:cs="Times New Roman"/>
          <w:sz w:val="24"/>
          <w:szCs w:val="24"/>
        </w:rPr>
        <w:t>.</w:t>
      </w:r>
    </w:p>
    <w:p w:rsidR="00472759" w:rsidRPr="008E33AD"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sidRPr="008E33AD">
        <w:rPr>
          <w:rFonts w:ascii="Times New Roman" w:hAnsi="Times New Roman" w:cs="Times New Roman"/>
          <w:sz w:val="24"/>
          <w:szCs w:val="24"/>
        </w:rPr>
        <w:t xml:space="preserve">ПОСТАНОВИЛИ: </w:t>
      </w:r>
      <w:r>
        <w:rPr>
          <w:rFonts w:ascii="Times New Roman" w:hAnsi="Times New Roman" w:cs="Times New Roman"/>
          <w:sz w:val="24"/>
          <w:szCs w:val="24"/>
        </w:rPr>
        <w:t>______________________________________________________________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Слушали по 2 вопросу: 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Pr="008E33AD" w:rsidRDefault="00472759" w:rsidP="00472759">
      <w:pPr>
        <w:autoSpaceDE w:val="0"/>
        <w:autoSpaceDN w:val="0"/>
        <w:adjustRightInd w:val="0"/>
        <w:spacing w:after="0" w:line="240" w:lineRule="auto"/>
        <w:rPr>
          <w:rFonts w:ascii="Times New Roman" w:hAnsi="Times New Roman" w:cs="Times New Roman"/>
          <w:sz w:val="24"/>
          <w:szCs w:val="24"/>
        </w:rPr>
      </w:pPr>
      <w:r w:rsidRPr="008E33AD">
        <w:rPr>
          <w:rFonts w:ascii="Times New Roman" w:hAnsi="Times New Roman" w:cs="Times New Roman"/>
          <w:sz w:val="24"/>
          <w:szCs w:val="24"/>
        </w:rPr>
        <w:t xml:space="preserve">ГОЛОВОВАЛИ: «ЗА» - </w:t>
      </w:r>
      <w:r>
        <w:rPr>
          <w:rFonts w:ascii="Times New Roman" w:hAnsi="Times New Roman" w:cs="Times New Roman"/>
          <w:sz w:val="24"/>
          <w:szCs w:val="24"/>
        </w:rPr>
        <w:t>____ человек; «Против» - ____человек; «Воздержался» - ___ человек</w:t>
      </w:r>
      <w:r w:rsidRPr="008E33AD">
        <w:rPr>
          <w:rFonts w:ascii="Times New Roman" w:hAnsi="Times New Roman" w:cs="Times New Roman"/>
          <w:sz w:val="24"/>
          <w:szCs w:val="24"/>
        </w:rPr>
        <w:t>.</w:t>
      </w:r>
    </w:p>
    <w:p w:rsidR="00472759" w:rsidRPr="008E33AD"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sidRPr="008E33AD">
        <w:rPr>
          <w:rFonts w:ascii="Times New Roman" w:hAnsi="Times New Roman" w:cs="Times New Roman"/>
          <w:sz w:val="24"/>
          <w:szCs w:val="24"/>
        </w:rPr>
        <w:t xml:space="preserve">ПОСТАНОВИЛИ: </w:t>
      </w:r>
      <w:r>
        <w:rPr>
          <w:rFonts w:ascii="Times New Roman" w:hAnsi="Times New Roman" w:cs="Times New Roman"/>
          <w:sz w:val="24"/>
          <w:szCs w:val="24"/>
        </w:rPr>
        <w:t>______________________________________________________________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Слушали по 3 вопросу: 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Pr="008E33AD" w:rsidRDefault="00472759" w:rsidP="00472759">
      <w:pPr>
        <w:autoSpaceDE w:val="0"/>
        <w:autoSpaceDN w:val="0"/>
        <w:adjustRightInd w:val="0"/>
        <w:spacing w:after="0" w:line="240" w:lineRule="auto"/>
        <w:rPr>
          <w:rFonts w:ascii="Times New Roman" w:hAnsi="Times New Roman" w:cs="Times New Roman"/>
          <w:sz w:val="24"/>
          <w:szCs w:val="24"/>
        </w:rPr>
      </w:pPr>
      <w:r w:rsidRPr="008E33AD">
        <w:rPr>
          <w:rFonts w:ascii="Times New Roman" w:hAnsi="Times New Roman" w:cs="Times New Roman"/>
          <w:sz w:val="24"/>
          <w:szCs w:val="24"/>
        </w:rPr>
        <w:t xml:space="preserve">ГОЛОВОВАЛИ: «ЗА» - </w:t>
      </w:r>
      <w:r>
        <w:rPr>
          <w:rFonts w:ascii="Times New Roman" w:hAnsi="Times New Roman" w:cs="Times New Roman"/>
          <w:sz w:val="24"/>
          <w:szCs w:val="24"/>
        </w:rPr>
        <w:t>____ человек; «Против» - ____человек; «Воздержался» - ___ человек</w:t>
      </w:r>
      <w:r w:rsidRPr="008E33AD">
        <w:rPr>
          <w:rFonts w:ascii="Times New Roman" w:hAnsi="Times New Roman" w:cs="Times New Roman"/>
          <w:sz w:val="24"/>
          <w:szCs w:val="24"/>
        </w:rPr>
        <w:t>.</w:t>
      </w:r>
    </w:p>
    <w:p w:rsidR="00472759" w:rsidRPr="008E33AD"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sidRPr="008E33AD">
        <w:rPr>
          <w:rFonts w:ascii="Times New Roman" w:hAnsi="Times New Roman" w:cs="Times New Roman"/>
          <w:sz w:val="24"/>
          <w:szCs w:val="24"/>
        </w:rPr>
        <w:t xml:space="preserve">ПОСТАНОВИЛИ: </w:t>
      </w:r>
      <w:r>
        <w:rPr>
          <w:rFonts w:ascii="Times New Roman" w:hAnsi="Times New Roman" w:cs="Times New Roman"/>
          <w:sz w:val="24"/>
          <w:szCs w:val="24"/>
        </w:rPr>
        <w:t>______________________________________________________________</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Члены рабочей группы: _____________________________________________ (подпись)</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 (подпись)</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 (подпись)</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 (подпись)</w:t>
      </w:r>
    </w:p>
    <w:p w:rsidR="00472759" w:rsidRDefault="00472759" w:rsidP="004727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 (подпись)</w:t>
      </w:r>
      <w:r>
        <w:rPr>
          <w:rFonts w:ascii="Times New Roman" w:hAnsi="Times New Roman" w:cs="Times New Roman"/>
          <w:sz w:val="24"/>
          <w:szCs w:val="24"/>
        </w:rPr>
        <w:br w:type="page"/>
      </w:r>
    </w:p>
    <w:p w:rsidR="00472759" w:rsidRDefault="00277957" w:rsidP="00472759">
      <w:pPr>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Cs w:val="24"/>
        </w:rPr>
        <w:lastRenderedPageBreak/>
        <w:t>ПРИЛОЖЕНИЕ №</w:t>
      </w:r>
      <w:r w:rsidRPr="002E762E">
        <w:rPr>
          <w:rFonts w:ascii="Times New Roman" w:hAnsi="Times New Roman" w:cs="Times New Roman"/>
          <w:szCs w:val="24"/>
        </w:rPr>
        <w:t xml:space="preserve"> </w:t>
      </w:r>
      <w:r>
        <w:rPr>
          <w:rFonts w:ascii="Times New Roman" w:hAnsi="Times New Roman" w:cs="Times New Roman"/>
          <w:szCs w:val="24"/>
        </w:rPr>
        <w:t>3</w:t>
      </w:r>
    </w:p>
    <w:p w:rsidR="00472759" w:rsidRPr="00277957" w:rsidRDefault="00472759" w:rsidP="00472759">
      <w:pPr>
        <w:autoSpaceDE w:val="0"/>
        <w:autoSpaceDN w:val="0"/>
        <w:adjustRightInd w:val="0"/>
        <w:spacing w:line="240" w:lineRule="auto"/>
        <w:jc w:val="center"/>
        <w:rPr>
          <w:rFonts w:ascii="Times New Roman" w:hAnsi="Times New Roman" w:cs="Times New Roman"/>
          <w:sz w:val="20"/>
          <w:szCs w:val="20"/>
        </w:rPr>
      </w:pPr>
      <w:r w:rsidRPr="00277957">
        <w:rPr>
          <w:rFonts w:ascii="Times New Roman" w:hAnsi="Times New Roman" w:cs="Times New Roman"/>
          <w:sz w:val="20"/>
          <w:szCs w:val="20"/>
        </w:rPr>
        <w:t>СОГЛАСИЕ</w:t>
      </w:r>
    </w:p>
    <w:p w:rsidR="00472759" w:rsidRPr="00277957" w:rsidRDefault="00472759" w:rsidP="00472759">
      <w:pPr>
        <w:autoSpaceDE w:val="0"/>
        <w:autoSpaceDN w:val="0"/>
        <w:adjustRightInd w:val="0"/>
        <w:spacing w:line="240" w:lineRule="auto"/>
        <w:jc w:val="center"/>
        <w:rPr>
          <w:rFonts w:ascii="Times New Roman" w:hAnsi="Times New Roman" w:cs="Times New Roman"/>
          <w:sz w:val="20"/>
          <w:szCs w:val="20"/>
        </w:rPr>
      </w:pPr>
      <w:r w:rsidRPr="00277957">
        <w:rPr>
          <w:rFonts w:ascii="Times New Roman" w:hAnsi="Times New Roman" w:cs="Times New Roman"/>
          <w:sz w:val="20"/>
          <w:szCs w:val="20"/>
        </w:rPr>
        <w:t>на обработку персональных данных</w:t>
      </w:r>
    </w:p>
    <w:p w:rsidR="00472759" w:rsidRPr="00277957" w:rsidRDefault="00472759" w:rsidP="00277957">
      <w:pPr>
        <w:autoSpaceDE w:val="0"/>
        <w:autoSpaceDN w:val="0"/>
        <w:adjustRightInd w:val="0"/>
        <w:spacing w:after="0" w:line="240" w:lineRule="auto"/>
        <w:ind w:firstLine="709"/>
        <w:jc w:val="both"/>
        <w:rPr>
          <w:rFonts w:ascii="Times New Roman" w:hAnsi="Times New Roman" w:cs="Times New Roman"/>
          <w:sz w:val="20"/>
          <w:szCs w:val="20"/>
        </w:rPr>
      </w:pPr>
      <w:r w:rsidRPr="00277957">
        <w:rPr>
          <w:rFonts w:ascii="Times New Roman" w:hAnsi="Times New Roman" w:cs="Times New Roman"/>
          <w:sz w:val="20"/>
          <w:szCs w:val="20"/>
        </w:rPr>
        <w:t>Я, _______________________________________________________________________________________,</w:t>
      </w:r>
    </w:p>
    <w:p w:rsidR="00472759" w:rsidRDefault="00472759" w:rsidP="00277957">
      <w:pPr>
        <w:autoSpaceDE w:val="0"/>
        <w:autoSpaceDN w:val="0"/>
        <w:adjustRightInd w:val="0"/>
        <w:spacing w:after="0" w:line="240" w:lineRule="auto"/>
        <w:ind w:left="1418" w:firstLine="709"/>
        <w:jc w:val="both"/>
        <w:rPr>
          <w:rFonts w:ascii="Times New Roman" w:hAnsi="Times New Roman" w:cs="Times New Roman"/>
          <w:sz w:val="20"/>
          <w:szCs w:val="20"/>
        </w:rPr>
      </w:pPr>
      <w:r w:rsidRPr="00277957">
        <w:rPr>
          <w:rFonts w:ascii="Times New Roman" w:hAnsi="Times New Roman" w:cs="Times New Roman"/>
          <w:sz w:val="20"/>
          <w:szCs w:val="20"/>
        </w:rPr>
        <w:t>(фамилия, имя, отчество субъекта персональных данных)</w:t>
      </w:r>
    </w:p>
    <w:p w:rsidR="00277957" w:rsidRPr="00277957" w:rsidRDefault="00277957" w:rsidP="00277957">
      <w:pPr>
        <w:autoSpaceDE w:val="0"/>
        <w:autoSpaceDN w:val="0"/>
        <w:adjustRightInd w:val="0"/>
        <w:spacing w:after="0" w:line="240" w:lineRule="auto"/>
        <w:ind w:left="1418" w:firstLine="709"/>
        <w:jc w:val="both"/>
        <w:rPr>
          <w:rFonts w:ascii="Times New Roman" w:hAnsi="Times New Roman" w:cs="Times New Roman"/>
          <w:sz w:val="20"/>
          <w:szCs w:val="20"/>
        </w:rPr>
      </w:pPr>
    </w:p>
    <w:p w:rsidR="00277957" w:rsidRDefault="00472759" w:rsidP="00277957">
      <w:p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 xml:space="preserve">в соответствии с </w:t>
      </w:r>
      <w:hyperlink r:id="rId10" w:history="1">
        <w:r w:rsidRPr="00277957">
          <w:rPr>
            <w:rFonts w:ascii="Times New Roman" w:hAnsi="Times New Roman" w:cs="Times New Roman"/>
            <w:color w:val="0000FF"/>
            <w:sz w:val="20"/>
            <w:szCs w:val="20"/>
          </w:rPr>
          <w:t>п. 4 ст. 9</w:t>
        </w:r>
      </w:hyperlink>
      <w:r w:rsidRPr="00277957">
        <w:rPr>
          <w:rFonts w:ascii="Times New Roman" w:hAnsi="Times New Roman" w:cs="Times New Roman"/>
          <w:sz w:val="20"/>
          <w:szCs w:val="20"/>
        </w:rPr>
        <w:t xml:space="preserve"> Федерального закона от 27.07.2006  N 152-ФЗ  "О персональных данных", зарегистрирована по адресу: _________________________ _____________________________________________, документ, удостоверяющий личность:</w:t>
      </w:r>
    </w:p>
    <w:p w:rsidR="00472759" w:rsidRPr="00277957" w:rsidRDefault="00472759" w:rsidP="00277957">
      <w:p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 xml:space="preserve"> ________________________________________________________________,</w:t>
      </w:r>
    </w:p>
    <w:p w:rsidR="00277957" w:rsidRDefault="00472759" w:rsidP="00277957">
      <w:p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 xml:space="preserve"> (наименование документа, </w:t>
      </w:r>
      <w:r w:rsidR="00277957">
        <w:rPr>
          <w:rFonts w:ascii="Times New Roman" w:hAnsi="Times New Roman" w:cs="Times New Roman"/>
          <w:sz w:val="20"/>
          <w:szCs w:val="20"/>
        </w:rPr>
        <w:t>№ серия</w:t>
      </w:r>
      <w:r w:rsidRPr="00277957">
        <w:rPr>
          <w:rFonts w:ascii="Times New Roman" w:hAnsi="Times New Roman" w:cs="Times New Roman"/>
          <w:sz w:val="20"/>
          <w:szCs w:val="20"/>
        </w:rPr>
        <w:t>, сведения о дате выдачи документа и выдавшем его органе)</w:t>
      </w:r>
    </w:p>
    <w:p w:rsidR="00472759" w:rsidRPr="00277957" w:rsidRDefault="00472759" w:rsidP="00277957">
      <w:p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________________________________________________________________________________________</w:t>
      </w:r>
      <w:r w:rsidR="00277957">
        <w:rPr>
          <w:rFonts w:ascii="Times New Roman" w:hAnsi="Times New Roman" w:cs="Times New Roman"/>
          <w:sz w:val="20"/>
          <w:szCs w:val="20"/>
        </w:rPr>
        <w:t>________</w:t>
      </w:r>
    </w:p>
    <w:p w:rsidR="00472759" w:rsidRPr="00277957" w:rsidRDefault="00472759" w:rsidP="00277957">
      <w:pPr>
        <w:spacing w:after="0"/>
        <w:rPr>
          <w:rFonts w:ascii="Times New Roman" w:hAnsi="Times New Roman" w:cs="Times New Roman"/>
          <w:sz w:val="20"/>
          <w:szCs w:val="20"/>
        </w:rPr>
      </w:pPr>
      <w:r w:rsidRPr="00277957">
        <w:rPr>
          <w:rFonts w:ascii="Times New Roman" w:hAnsi="Times New Roman" w:cs="Times New Roman"/>
          <w:sz w:val="20"/>
          <w:szCs w:val="20"/>
        </w:rPr>
        <w:t>________________________________________________________________________________________</w:t>
      </w:r>
      <w:r w:rsidR="00277957">
        <w:rPr>
          <w:rFonts w:ascii="Times New Roman" w:hAnsi="Times New Roman" w:cs="Times New Roman"/>
          <w:sz w:val="20"/>
          <w:szCs w:val="20"/>
        </w:rPr>
        <w:t>________</w:t>
      </w:r>
    </w:p>
    <w:p w:rsidR="00472759" w:rsidRPr="00277957" w:rsidRDefault="00472759" w:rsidP="00472759">
      <w:pPr>
        <w:spacing w:after="0"/>
        <w:jc w:val="both"/>
        <w:rPr>
          <w:rFonts w:ascii="Times New Roman" w:hAnsi="Times New Roman" w:cs="Times New Roman"/>
          <w:sz w:val="20"/>
          <w:szCs w:val="20"/>
        </w:rPr>
      </w:pPr>
      <w:r w:rsidRPr="00277957">
        <w:rPr>
          <w:rFonts w:ascii="Times New Roman" w:hAnsi="Times New Roman" w:cs="Times New Roman"/>
          <w:sz w:val="20"/>
          <w:szCs w:val="20"/>
        </w:rPr>
        <w:t xml:space="preserve">в целях предоставления работодателем установленной </w:t>
      </w:r>
      <w:r w:rsidR="00277957">
        <w:rPr>
          <w:rFonts w:ascii="Times New Roman" w:hAnsi="Times New Roman" w:cs="Times New Roman"/>
          <w:sz w:val="20"/>
          <w:szCs w:val="20"/>
        </w:rPr>
        <w:t>П</w:t>
      </w:r>
      <w:r w:rsidR="00277957">
        <w:rPr>
          <w:rFonts w:ascii="Times New Roman" w:hAnsi="Times New Roman" w:cs="Times New Roman"/>
          <w:color w:val="000000"/>
          <w:sz w:val="20"/>
          <w:szCs w:val="20"/>
          <w:lang w:eastAsia="ru-RU"/>
        </w:rPr>
        <w:t>риказом</w:t>
      </w:r>
      <w:r w:rsidR="00277957" w:rsidRPr="00277957">
        <w:rPr>
          <w:rFonts w:ascii="Times New Roman" w:hAnsi="Times New Roman" w:cs="Times New Roman"/>
          <w:color w:val="000000"/>
          <w:sz w:val="20"/>
          <w:szCs w:val="20"/>
          <w:lang w:eastAsia="ru-RU"/>
        </w:rPr>
        <w:t xml:space="preserve"> Минтруда России от 11.07.2024 № 347н</w:t>
      </w:r>
      <w:r w:rsidR="00277957" w:rsidRPr="00277957">
        <w:rPr>
          <w:rFonts w:ascii="Times New Roman" w:hAnsi="Times New Roman" w:cs="Times New Roman"/>
          <w:sz w:val="20"/>
          <w:szCs w:val="20"/>
        </w:rPr>
        <w:t xml:space="preserve"> </w:t>
      </w:r>
      <w:r w:rsidR="00277957">
        <w:rPr>
          <w:rFonts w:ascii="Times New Roman" w:hAnsi="Times New Roman" w:cs="Times New Roman"/>
          <w:sz w:val="20"/>
          <w:szCs w:val="20"/>
        </w:rPr>
        <w:t>«</w:t>
      </w:r>
      <w:r w:rsidRPr="00277957">
        <w:rPr>
          <w:rFonts w:ascii="Times New Roman" w:hAnsi="Times New Roman" w:cs="Times New Roman"/>
          <w:sz w:val="20"/>
          <w:szCs w:val="20"/>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277957">
        <w:rPr>
          <w:rFonts w:ascii="Times New Roman" w:hAnsi="Times New Roman" w:cs="Times New Roman"/>
          <w:sz w:val="20"/>
          <w:szCs w:val="20"/>
        </w:rPr>
        <w:t>»</w:t>
      </w:r>
      <w:r w:rsidRPr="00277957">
        <w:rPr>
          <w:rFonts w:ascii="Times New Roman" w:hAnsi="Times New Roman" w:cs="Times New Roman"/>
          <w:sz w:val="20"/>
          <w:szCs w:val="20"/>
        </w:rPr>
        <w:t xml:space="preserve"> отчетности в отношении физических лиц в ОТДЕЛЕНИЕ ФОНДА ПЕНСИОННОГО И СОЦИАЛЬНОГО СТРАХОВАНИЯ РОССИЙСКОЙ ФЕДЕРАЦИИ ПО АРХАНГЕЛЬСКОЙ ОБЛАСТИ И НЕНЕЦКОМУ АВТОНОМНОМУ ОКРУГУ (ОСФР ПО АРХАНГЕЛЬСКОЙ ОБЛАСТИ И НАО) даю согласие работодателю</w:t>
      </w:r>
      <w:r w:rsidRPr="00277957">
        <w:rPr>
          <w:rFonts w:ascii="Times New Roman" w:hAnsi="Times New Roman" w:cs="Times New Roman"/>
          <w:b/>
          <w:sz w:val="20"/>
          <w:szCs w:val="20"/>
        </w:rPr>
        <w:t xml:space="preserve"> -</w:t>
      </w:r>
      <w:r w:rsidRPr="00277957">
        <w:rPr>
          <w:rFonts w:ascii="Times New Roman" w:hAnsi="Times New Roman" w:cs="Times New Roman"/>
          <w:sz w:val="20"/>
          <w:szCs w:val="20"/>
        </w:rPr>
        <w:t xml:space="preserve"> федеральному государственному бюджетному образовательному учреждению высшего образования «Северный государственный медицинский университет» Министерства здравоохранения (ОГРН 1022900529431, ИНН 2901047671, адрес 163069, город Архангельск, пр. Троицкий, 51)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в документальной и/или электронной форме, а именно:</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фамилия, имя, отчество;</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дата и место рождения;</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пол;</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гражданство;</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паспортные данные;</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адрес места жительства;</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номер телефона, адрес электронной почты;</w:t>
      </w:r>
    </w:p>
    <w:p w:rsidR="00472759" w:rsidRPr="00277957" w:rsidRDefault="00472759" w:rsidP="00472759">
      <w:pPr>
        <w:pStyle w:val="ab"/>
        <w:numPr>
          <w:ilvl w:val="0"/>
          <w:numId w:val="32"/>
        </w:numPr>
        <w:tabs>
          <w:tab w:val="left" w:pos="540"/>
        </w:tabs>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идентификационный номер налогоплательщика и номер страхового свидетельства государственного пенсионного страхования;</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фотография;</w:t>
      </w:r>
    </w:p>
    <w:p w:rsidR="00472759" w:rsidRPr="00277957" w:rsidRDefault="00472759" w:rsidP="00472759">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сведения о месте работы, в том числе о предыдущих;</w:t>
      </w:r>
    </w:p>
    <w:p w:rsidR="00472759" w:rsidRPr="00277957" w:rsidRDefault="00472759" w:rsidP="001B67E5">
      <w:pPr>
        <w:pStyle w:val="ab"/>
        <w:numPr>
          <w:ilvl w:val="0"/>
          <w:numId w:val="32"/>
        </w:num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 xml:space="preserve">сведения о состоянии здоровья, связанные с возможностью выполнения трудовой функции, в том числе сведения, содержащиеся в медицинской документации по форме №070/у, утвержденной </w:t>
      </w:r>
      <w:r w:rsidR="001B67E5" w:rsidRPr="001B67E5">
        <w:rPr>
          <w:rFonts w:ascii="Times New Roman" w:hAnsi="Times New Roman" w:cs="Times New Roman"/>
          <w:sz w:val="20"/>
          <w:szCs w:val="20"/>
        </w:rPr>
        <w:t>Приказ</w:t>
      </w:r>
      <w:r w:rsidR="001B67E5">
        <w:rPr>
          <w:rFonts w:ascii="Times New Roman" w:hAnsi="Times New Roman" w:cs="Times New Roman"/>
          <w:sz w:val="20"/>
          <w:szCs w:val="20"/>
        </w:rPr>
        <w:t>ом</w:t>
      </w:r>
      <w:r w:rsidR="001B67E5" w:rsidRPr="001B67E5">
        <w:rPr>
          <w:rFonts w:ascii="Times New Roman" w:hAnsi="Times New Roman" w:cs="Times New Roman"/>
          <w:sz w:val="20"/>
          <w:szCs w:val="20"/>
        </w:rPr>
        <w:t xml:space="preserve"> Минздрава России от 13.05.2025 </w:t>
      </w:r>
      <w:r w:rsidR="001B67E5">
        <w:rPr>
          <w:rFonts w:ascii="Times New Roman" w:hAnsi="Times New Roman" w:cs="Times New Roman"/>
          <w:sz w:val="20"/>
          <w:szCs w:val="20"/>
        </w:rPr>
        <w:t>№</w:t>
      </w:r>
      <w:r w:rsidR="001B67E5" w:rsidRPr="001B67E5">
        <w:rPr>
          <w:rFonts w:ascii="Times New Roman" w:hAnsi="Times New Roman" w:cs="Times New Roman"/>
          <w:sz w:val="20"/>
          <w:szCs w:val="20"/>
        </w:rPr>
        <w:t xml:space="preserve"> 274н</w:t>
      </w:r>
      <w:r w:rsidR="001B67E5">
        <w:rPr>
          <w:rFonts w:ascii="Times New Roman" w:hAnsi="Times New Roman" w:cs="Times New Roman"/>
          <w:sz w:val="20"/>
          <w:szCs w:val="20"/>
        </w:rPr>
        <w:t xml:space="preserve"> приложение № 5</w:t>
      </w:r>
      <w:r w:rsidRPr="00277957">
        <w:rPr>
          <w:rFonts w:ascii="Times New Roman" w:hAnsi="Times New Roman" w:cs="Times New Roman"/>
          <w:sz w:val="20"/>
          <w:szCs w:val="20"/>
        </w:rPr>
        <w:t xml:space="preserve">, </w:t>
      </w:r>
    </w:p>
    <w:p w:rsidR="00472759" w:rsidRPr="00277957" w:rsidRDefault="00472759" w:rsidP="001B67E5">
      <w:pPr>
        <w:autoSpaceDE w:val="0"/>
        <w:autoSpaceDN w:val="0"/>
        <w:adjustRightInd w:val="0"/>
        <w:spacing w:after="0" w:line="240" w:lineRule="auto"/>
        <w:jc w:val="both"/>
        <w:rPr>
          <w:rFonts w:ascii="Times New Roman" w:hAnsi="Times New Roman" w:cs="Times New Roman"/>
          <w:sz w:val="20"/>
          <w:szCs w:val="20"/>
        </w:rPr>
      </w:pPr>
      <w:r w:rsidRPr="00277957">
        <w:rPr>
          <w:rFonts w:ascii="Times New Roman" w:hAnsi="Times New Roman" w:cs="Times New Roman"/>
          <w:sz w:val="20"/>
          <w:szCs w:val="20"/>
        </w:rPr>
        <w:t xml:space="preserve">то есть на совершение действий, предусмотренных </w:t>
      </w:r>
      <w:hyperlink r:id="rId11" w:history="1">
        <w:r w:rsidRPr="00277957">
          <w:rPr>
            <w:rFonts w:ascii="Times New Roman" w:hAnsi="Times New Roman" w:cs="Times New Roman"/>
            <w:color w:val="0000FF"/>
            <w:sz w:val="20"/>
            <w:szCs w:val="20"/>
          </w:rPr>
          <w:t>п. 3 ст. 3</w:t>
        </w:r>
      </w:hyperlink>
      <w:r w:rsidRPr="00277957">
        <w:rPr>
          <w:rFonts w:ascii="Times New Roman" w:hAnsi="Times New Roman" w:cs="Times New Roman"/>
          <w:sz w:val="20"/>
          <w:szCs w:val="20"/>
        </w:rPr>
        <w:t xml:space="preserve"> Федерального закона от 27.07.2006 </w:t>
      </w:r>
      <w:r w:rsidR="001B67E5">
        <w:rPr>
          <w:rFonts w:ascii="Times New Roman" w:hAnsi="Times New Roman" w:cs="Times New Roman"/>
          <w:sz w:val="20"/>
          <w:szCs w:val="20"/>
        </w:rPr>
        <w:t>№</w:t>
      </w:r>
      <w:r w:rsidRPr="00277957">
        <w:rPr>
          <w:rFonts w:ascii="Times New Roman" w:hAnsi="Times New Roman" w:cs="Times New Roman"/>
          <w:sz w:val="20"/>
          <w:szCs w:val="20"/>
        </w:rPr>
        <w:t xml:space="preserve"> 152-ФЗ </w:t>
      </w:r>
      <w:r w:rsidR="001B67E5">
        <w:rPr>
          <w:rFonts w:ascii="Times New Roman" w:hAnsi="Times New Roman" w:cs="Times New Roman"/>
          <w:sz w:val="20"/>
          <w:szCs w:val="20"/>
        </w:rPr>
        <w:t>«</w:t>
      </w:r>
      <w:r w:rsidRPr="00277957">
        <w:rPr>
          <w:rFonts w:ascii="Times New Roman" w:hAnsi="Times New Roman" w:cs="Times New Roman"/>
          <w:sz w:val="20"/>
          <w:szCs w:val="20"/>
        </w:rPr>
        <w:t>О персональных данных</w:t>
      </w:r>
      <w:r w:rsidR="001B67E5">
        <w:rPr>
          <w:rFonts w:ascii="Times New Roman" w:hAnsi="Times New Roman" w:cs="Times New Roman"/>
          <w:sz w:val="20"/>
          <w:szCs w:val="20"/>
        </w:rPr>
        <w:t>»</w:t>
      </w:r>
      <w:r w:rsidRPr="00277957">
        <w:rPr>
          <w:rFonts w:ascii="Times New Roman" w:hAnsi="Times New Roman" w:cs="Times New Roman"/>
          <w:sz w:val="20"/>
          <w:szCs w:val="20"/>
        </w:rPr>
        <w:t>.</w:t>
      </w:r>
    </w:p>
    <w:p w:rsidR="00472759" w:rsidRPr="00277957" w:rsidRDefault="00472759" w:rsidP="001B67E5">
      <w:pPr>
        <w:autoSpaceDE w:val="0"/>
        <w:autoSpaceDN w:val="0"/>
        <w:adjustRightInd w:val="0"/>
        <w:spacing w:after="0" w:line="240" w:lineRule="auto"/>
        <w:ind w:firstLine="708"/>
        <w:jc w:val="both"/>
        <w:rPr>
          <w:rFonts w:ascii="Times New Roman" w:hAnsi="Times New Roman" w:cs="Times New Roman"/>
          <w:sz w:val="20"/>
          <w:szCs w:val="20"/>
        </w:rPr>
      </w:pPr>
      <w:r w:rsidRPr="00277957">
        <w:rPr>
          <w:rFonts w:ascii="Times New Roman" w:hAnsi="Times New Roman" w:cs="Times New Roman"/>
          <w:sz w:val="20"/>
          <w:szCs w:val="20"/>
        </w:rPr>
        <w:t>Настоящее согласие действует со дня его подписания в течение пяти лет, либо до дня отзыва в письменной форме.</w:t>
      </w:r>
    </w:p>
    <w:p w:rsidR="00472759" w:rsidRPr="00277957" w:rsidRDefault="00472759" w:rsidP="001B67E5">
      <w:pPr>
        <w:autoSpaceDE w:val="0"/>
        <w:autoSpaceDN w:val="0"/>
        <w:adjustRightInd w:val="0"/>
        <w:spacing w:after="0" w:line="240" w:lineRule="auto"/>
        <w:ind w:firstLine="709"/>
        <w:jc w:val="both"/>
        <w:rPr>
          <w:rFonts w:ascii="Times New Roman" w:hAnsi="Times New Roman" w:cs="Times New Roman"/>
          <w:sz w:val="20"/>
          <w:szCs w:val="20"/>
        </w:rPr>
      </w:pPr>
      <w:r w:rsidRPr="00277957">
        <w:rPr>
          <w:rFonts w:ascii="Times New Roman" w:hAnsi="Times New Roman" w:cs="Times New Roman"/>
          <w:sz w:val="20"/>
          <w:szCs w:val="20"/>
        </w:rPr>
        <w:t>"___"______________ ____ г.</w:t>
      </w:r>
    </w:p>
    <w:p w:rsidR="00472759" w:rsidRPr="00277957" w:rsidRDefault="00472759" w:rsidP="001B67E5">
      <w:pPr>
        <w:autoSpaceDE w:val="0"/>
        <w:autoSpaceDN w:val="0"/>
        <w:adjustRightInd w:val="0"/>
        <w:spacing w:after="0" w:line="240" w:lineRule="auto"/>
        <w:ind w:firstLine="709"/>
        <w:jc w:val="both"/>
        <w:rPr>
          <w:rFonts w:ascii="Times New Roman" w:hAnsi="Times New Roman" w:cs="Times New Roman"/>
          <w:sz w:val="20"/>
          <w:szCs w:val="20"/>
        </w:rPr>
      </w:pPr>
      <w:r w:rsidRPr="00277957">
        <w:rPr>
          <w:rFonts w:ascii="Times New Roman" w:hAnsi="Times New Roman" w:cs="Times New Roman"/>
          <w:sz w:val="20"/>
          <w:szCs w:val="20"/>
        </w:rPr>
        <w:t>Субъект персональных данных: __________________/_________________</w:t>
      </w:r>
    </w:p>
    <w:p w:rsidR="001B67E5" w:rsidRPr="001B67E5" w:rsidRDefault="00472759" w:rsidP="00C8400F">
      <w:pPr>
        <w:autoSpaceDE w:val="0"/>
        <w:autoSpaceDN w:val="0"/>
        <w:adjustRightInd w:val="0"/>
        <w:spacing w:after="0" w:line="240" w:lineRule="auto"/>
        <w:ind w:left="709" w:firstLine="709"/>
        <w:jc w:val="both"/>
        <w:rPr>
          <w:rFonts w:ascii="Times New Roman" w:hAnsi="Times New Roman" w:cs="Times New Roman"/>
          <w:sz w:val="20"/>
          <w:szCs w:val="20"/>
        </w:rPr>
        <w:sectPr w:rsidR="001B67E5" w:rsidRPr="001B67E5" w:rsidSect="00D72514">
          <w:headerReference w:type="default" r:id="rId12"/>
          <w:footerReference w:type="default" r:id="rId13"/>
          <w:pgSz w:w="11906" w:h="16838"/>
          <w:pgMar w:top="1418" w:right="794" w:bottom="1418" w:left="1418" w:header="709" w:footer="709" w:gutter="0"/>
          <w:cols w:space="708"/>
          <w:docGrid w:linePitch="360"/>
        </w:sectPr>
      </w:pPr>
      <w:r w:rsidRPr="00277957">
        <w:rPr>
          <w:rFonts w:ascii="Times New Roman" w:hAnsi="Times New Roman" w:cs="Times New Roman"/>
          <w:sz w:val="20"/>
          <w:szCs w:val="20"/>
        </w:rPr>
        <w:t xml:space="preserve">                                                    (подпись)          (Ф.И.О.)</w:t>
      </w:r>
    </w:p>
    <w:p w:rsidR="001B67E5" w:rsidRDefault="001B67E5" w:rsidP="00400ABC">
      <w:pPr>
        <w:autoSpaceDE w:val="0"/>
        <w:autoSpaceDN w:val="0"/>
        <w:adjustRightInd w:val="0"/>
        <w:spacing w:after="0" w:line="360" w:lineRule="auto"/>
        <w:jc w:val="both"/>
        <w:rPr>
          <w:rFonts w:ascii="Times New Roman" w:hAnsi="Times New Roman" w:cs="Times New Roman"/>
          <w:sz w:val="28"/>
          <w:szCs w:val="28"/>
          <w:highlight w:val="lightGray"/>
        </w:rPr>
        <w:sectPr w:rsidR="001B67E5" w:rsidSect="001B67E5">
          <w:headerReference w:type="default" r:id="rId14"/>
          <w:footerReference w:type="default" r:id="rId15"/>
          <w:pgSz w:w="11906" w:h="16838"/>
          <w:pgMar w:top="1134" w:right="991" w:bottom="1134" w:left="851" w:header="709" w:footer="709" w:gutter="0"/>
          <w:cols w:space="708"/>
          <w:docGrid w:linePitch="360"/>
        </w:sectPr>
      </w:pPr>
    </w:p>
    <w:p w:rsidR="00BD441B" w:rsidRPr="00775574" w:rsidRDefault="00BD441B" w:rsidP="00400ABC">
      <w:pPr>
        <w:autoSpaceDE w:val="0"/>
        <w:autoSpaceDN w:val="0"/>
        <w:adjustRightInd w:val="0"/>
        <w:spacing w:after="0" w:line="360" w:lineRule="auto"/>
        <w:jc w:val="both"/>
        <w:rPr>
          <w:rFonts w:ascii="Times New Roman" w:hAnsi="Times New Roman" w:cs="Times New Roman"/>
          <w:sz w:val="28"/>
          <w:szCs w:val="28"/>
          <w:highlight w:val="lightGray"/>
        </w:rPr>
      </w:pPr>
    </w:p>
    <w:sectPr w:rsidR="00BD441B" w:rsidRPr="00775574" w:rsidSect="001B67E5">
      <w:type w:val="continuous"/>
      <w:pgSz w:w="11906" w:h="16838"/>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4F" w:rsidRDefault="005F594F" w:rsidP="00D933F9">
      <w:pPr>
        <w:spacing w:after="0" w:line="240" w:lineRule="auto"/>
      </w:pPr>
      <w:r>
        <w:separator/>
      </w:r>
    </w:p>
  </w:endnote>
  <w:endnote w:type="continuationSeparator" w:id="0">
    <w:p w:rsidR="005F594F" w:rsidRDefault="005F594F" w:rsidP="00D9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C">
    <w:altName w:val="Arial"/>
    <w:panose1 w:val="00000000000000000000"/>
    <w:charset w:val="CC"/>
    <w:family w:val="moder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64496"/>
      <w:docPartObj>
        <w:docPartGallery w:val="Page Numbers (Bottom of Page)"/>
        <w:docPartUnique/>
      </w:docPartObj>
    </w:sdtPr>
    <w:sdtEndPr/>
    <w:sdtContent>
      <w:p w:rsidR="00472759" w:rsidRDefault="00472759" w:rsidP="00707A4B">
        <w:pPr>
          <w:pStyle w:val="a5"/>
        </w:pPr>
        <w:r w:rsidRPr="0079550E">
          <w:rPr>
            <w:rFonts w:ascii="Times New Roman" w:hAnsi="Times New Roman" w:cs="Times New Roman"/>
            <w:sz w:val="24"/>
            <w:szCs w:val="24"/>
            <w:highlight w:val="lightGray"/>
          </w:rPr>
          <w:t>Версия: 1.</w:t>
        </w:r>
        <w:r w:rsidRPr="00707A4B">
          <w:rPr>
            <w:rFonts w:ascii="Times New Roman" w:hAnsi="Times New Roman" w:cs="Times New Roman"/>
            <w:sz w:val="24"/>
            <w:szCs w:val="24"/>
            <w:highlight w:val="lightGray"/>
          </w:rPr>
          <w:t>0</w:t>
        </w:r>
        <w:r>
          <w:rPr>
            <w:rFonts w:ascii="Times New Roman" w:hAnsi="Times New Roman" w:cs="Times New Roman"/>
            <w:sz w:val="24"/>
            <w:szCs w:val="24"/>
            <w:highlight w:val="lightGray"/>
          </w:rPr>
          <w:t xml:space="preserve">                   </w:t>
        </w:r>
        <w:r w:rsidRPr="00707A4B">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        </w:t>
        </w:r>
        <w:r w:rsidRPr="00707A4B">
          <w:rPr>
            <w:rFonts w:ascii="Times New Roman" w:hAnsi="Times New Roman" w:cs="Times New Roman"/>
            <w:sz w:val="24"/>
            <w:szCs w:val="24"/>
            <w:highlight w:val="lightGray"/>
          </w:rPr>
          <w:t xml:space="preserve">                                                                                               </w:t>
        </w:r>
        <w:r w:rsidRPr="00707A4B">
          <w:rPr>
            <w:rFonts w:ascii="Times New Roman" w:hAnsi="Times New Roman" w:cs="Times New Roman"/>
            <w:sz w:val="24"/>
            <w:szCs w:val="24"/>
            <w:highlight w:val="lightGray"/>
          </w:rPr>
          <w:fldChar w:fldCharType="begin"/>
        </w:r>
        <w:r w:rsidRPr="00707A4B">
          <w:rPr>
            <w:rFonts w:ascii="Times New Roman" w:hAnsi="Times New Roman" w:cs="Times New Roman"/>
            <w:sz w:val="24"/>
            <w:szCs w:val="24"/>
            <w:highlight w:val="lightGray"/>
          </w:rPr>
          <w:instrText>PAGE   \* MERGEFORMAT</w:instrText>
        </w:r>
        <w:r w:rsidRPr="00707A4B">
          <w:rPr>
            <w:rFonts w:ascii="Times New Roman" w:hAnsi="Times New Roman" w:cs="Times New Roman"/>
            <w:sz w:val="24"/>
            <w:szCs w:val="24"/>
            <w:highlight w:val="lightGray"/>
          </w:rPr>
          <w:fldChar w:fldCharType="separate"/>
        </w:r>
        <w:r w:rsidR="00553F9E">
          <w:rPr>
            <w:rFonts w:ascii="Times New Roman" w:hAnsi="Times New Roman" w:cs="Times New Roman"/>
            <w:noProof/>
            <w:sz w:val="24"/>
            <w:szCs w:val="24"/>
            <w:highlight w:val="lightGray"/>
          </w:rPr>
          <w:t>5</w:t>
        </w:r>
        <w:r w:rsidRPr="00707A4B">
          <w:rPr>
            <w:rFonts w:ascii="Times New Roman" w:hAnsi="Times New Roman" w:cs="Times New Roman"/>
            <w:sz w:val="24"/>
            <w:szCs w:val="24"/>
            <w:highlight w:val="lightGray"/>
          </w:rPr>
          <w:fldChar w:fldCharType="end"/>
        </w:r>
      </w:p>
    </w:sdtContent>
  </w:sdt>
  <w:p w:rsidR="00472759" w:rsidRDefault="004727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863324"/>
      <w:docPartObj>
        <w:docPartGallery w:val="Page Numbers (Bottom of Page)"/>
        <w:docPartUnique/>
      </w:docPartObj>
    </w:sdtPr>
    <w:sdtEndPr/>
    <w:sdtContent>
      <w:p w:rsidR="00472759" w:rsidRDefault="00472759" w:rsidP="00707A4B">
        <w:pPr>
          <w:pStyle w:val="a5"/>
        </w:pPr>
        <w:r w:rsidRPr="0079550E">
          <w:rPr>
            <w:rFonts w:ascii="Times New Roman" w:hAnsi="Times New Roman" w:cs="Times New Roman"/>
            <w:sz w:val="24"/>
            <w:szCs w:val="24"/>
            <w:highlight w:val="lightGray"/>
          </w:rPr>
          <w:t>Версия: 1.</w:t>
        </w:r>
        <w:r w:rsidRPr="00707A4B">
          <w:rPr>
            <w:rFonts w:ascii="Times New Roman" w:hAnsi="Times New Roman" w:cs="Times New Roman"/>
            <w:sz w:val="24"/>
            <w:szCs w:val="24"/>
            <w:highlight w:val="lightGray"/>
          </w:rPr>
          <w:t>0</w:t>
        </w:r>
        <w:r>
          <w:rPr>
            <w:rFonts w:ascii="Times New Roman" w:hAnsi="Times New Roman" w:cs="Times New Roman"/>
            <w:sz w:val="24"/>
            <w:szCs w:val="24"/>
            <w:highlight w:val="lightGray"/>
          </w:rPr>
          <w:t xml:space="preserve">                    </w:t>
        </w:r>
        <w:r w:rsidRPr="00707A4B">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                                                                                       </w:t>
        </w:r>
        <w:r w:rsidRPr="00707A4B">
          <w:rPr>
            <w:rFonts w:ascii="Times New Roman" w:hAnsi="Times New Roman" w:cs="Times New Roman"/>
            <w:sz w:val="24"/>
            <w:szCs w:val="24"/>
            <w:highlight w:val="lightGray"/>
          </w:rPr>
          <w:t xml:space="preserve">      </w:t>
        </w:r>
        <w:r w:rsidRPr="00707A4B">
          <w:rPr>
            <w:rFonts w:ascii="Times New Roman" w:hAnsi="Times New Roman" w:cs="Times New Roman"/>
            <w:sz w:val="24"/>
            <w:szCs w:val="24"/>
            <w:highlight w:val="lightGray"/>
          </w:rPr>
          <w:fldChar w:fldCharType="begin"/>
        </w:r>
        <w:r w:rsidRPr="00707A4B">
          <w:rPr>
            <w:rFonts w:ascii="Times New Roman" w:hAnsi="Times New Roman" w:cs="Times New Roman"/>
            <w:sz w:val="24"/>
            <w:szCs w:val="24"/>
            <w:highlight w:val="lightGray"/>
          </w:rPr>
          <w:instrText>PAGE   \* MERGEFORMAT</w:instrText>
        </w:r>
        <w:r w:rsidRPr="00707A4B">
          <w:rPr>
            <w:rFonts w:ascii="Times New Roman" w:hAnsi="Times New Roman" w:cs="Times New Roman"/>
            <w:sz w:val="24"/>
            <w:szCs w:val="24"/>
            <w:highlight w:val="lightGray"/>
          </w:rPr>
          <w:fldChar w:fldCharType="separate"/>
        </w:r>
        <w:r w:rsidR="00553F9E">
          <w:rPr>
            <w:rFonts w:ascii="Times New Roman" w:hAnsi="Times New Roman" w:cs="Times New Roman"/>
            <w:noProof/>
            <w:sz w:val="24"/>
            <w:szCs w:val="24"/>
            <w:highlight w:val="lightGray"/>
          </w:rPr>
          <w:t>10</w:t>
        </w:r>
        <w:r w:rsidRPr="00707A4B">
          <w:rPr>
            <w:rFonts w:ascii="Times New Roman" w:hAnsi="Times New Roman" w:cs="Times New Roman"/>
            <w:sz w:val="24"/>
            <w:szCs w:val="24"/>
            <w:highlight w:val="lightGray"/>
          </w:rPr>
          <w:fldChar w:fldCharType="end"/>
        </w:r>
      </w:p>
    </w:sdtContent>
  </w:sdt>
  <w:p w:rsidR="00472759" w:rsidRDefault="004727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4F" w:rsidRDefault="005F594F" w:rsidP="00D933F9">
      <w:pPr>
        <w:spacing w:after="0" w:line="240" w:lineRule="auto"/>
      </w:pPr>
      <w:r>
        <w:separator/>
      </w:r>
    </w:p>
  </w:footnote>
  <w:footnote w:type="continuationSeparator" w:id="0">
    <w:p w:rsidR="005F594F" w:rsidRDefault="005F594F" w:rsidP="00D9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654"/>
    </w:tblGrid>
    <w:tr w:rsidR="00472759" w:rsidRPr="00E76569" w:rsidTr="005378CE">
      <w:trPr>
        <w:trHeight w:val="552"/>
      </w:trPr>
      <w:tc>
        <w:tcPr>
          <w:tcW w:w="2127" w:type="dxa"/>
          <w:vMerge w:val="restart"/>
          <w:vAlign w:val="center"/>
        </w:tcPr>
        <w:p w:rsidR="00472759" w:rsidRPr="008326F1" w:rsidRDefault="00472759" w:rsidP="00E0553F">
          <w:pPr>
            <w:pStyle w:val="ae"/>
            <w:spacing w:before="0" w:after="0"/>
            <w:jc w:val="center"/>
            <w:rPr>
              <w:b/>
              <w:bCs/>
              <w:sz w:val="24"/>
            </w:rPr>
          </w:pPr>
          <w:r w:rsidRPr="006D2B5D">
            <w:rPr>
              <w:rFonts w:ascii="Times New Roman" w:hAnsi="Times New Roman" w:cs="Times New Roman"/>
              <w:noProof/>
              <w:sz w:val="24"/>
              <w:szCs w:val="24"/>
              <w:lang w:eastAsia="ru-RU"/>
            </w:rPr>
            <w:drawing>
              <wp:inline distT="0" distB="0" distL="0" distR="0" wp14:anchorId="245C52A7" wp14:editId="04DBA56A">
                <wp:extent cx="809625" cy="828675"/>
                <wp:effectExtent l="0" t="0" r="9525" b="9525"/>
                <wp:docPr id="3" name="Рисунок 3" descr="C:\Users\kozachenkoos\Desktop\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kozachenkoos\Desktop\ima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28675"/>
                        </a:xfrm>
                        <a:prstGeom prst="rect">
                          <a:avLst/>
                        </a:prstGeom>
                        <a:noFill/>
                        <a:ln>
                          <a:noFill/>
                        </a:ln>
                      </pic:spPr>
                    </pic:pic>
                  </a:graphicData>
                </a:graphic>
              </wp:inline>
            </w:drawing>
          </w:r>
        </w:p>
      </w:tc>
      <w:tc>
        <w:tcPr>
          <w:tcW w:w="7654" w:type="dxa"/>
          <w:vAlign w:val="center"/>
        </w:tcPr>
        <w:p w:rsidR="00472759" w:rsidRPr="00E0553F" w:rsidRDefault="00472759" w:rsidP="00E0553F">
          <w:pPr>
            <w:pStyle w:val="ae"/>
            <w:spacing w:before="0" w:after="0"/>
            <w:jc w:val="center"/>
            <w:rPr>
              <w:rFonts w:ascii="Times New Roman" w:hAnsi="Times New Roman" w:cs="Times New Roman"/>
              <w:b/>
              <w:bCs/>
              <w:sz w:val="22"/>
              <w:szCs w:val="22"/>
            </w:rPr>
          </w:pPr>
          <w:r w:rsidRPr="00E0553F">
            <w:rPr>
              <w:rFonts w:ascii="Times New Roman" w:hAnsi="Times New Roman" w:cs="Times New Roman"/>
              <w:b/>
              <w:bCs/>
              <w:sz w:val="22"/>
              <w:szCs w:val="22"/>
            </w:rPr>
            <w:t>ФГБОУ ВО СГМУ (г. Архангельск) Минздрава России</w:t>
          </w:r>
        </w:p>
      </w:tc>
    </w:tr>
    <w:tr w:rsidR="00472759" w:rsidRPr="00E76569" w:rsidTr="005378CE">
      <w:trPr>
        <w:trHeight w:val="548"/>
      </w:trPr>
      <w:tc>
        <w:tcPr>
          <w:tcW w:w="2127" w:type="dxa"/>
          <w:vMerge/>
          <w:vAlign w:val="center"/>
        </w:tcPr>
        <w:p w:rsidR="00472759" w:rsidRPr="005378CE" w:rsidRDefault="00472759" w:rsidP="00E0553F">
          <w:pPr>
            <w:pStyle w:val="ae"/>
            <w:spacing w:before="0" w:after="0"/>
            <w:rPr>
              <w:b/>
              <w:bCs/>
              <w:sz w:val="24"/>
            </w:rPr>
          </w:pPr>
        </w:p>
      </w:tc>
      <w:tc>
        <w:tcPr>
          <w:tcW w:w="7654" w:type="dxa"/>
          <w:vAlign w:val="center"/>
        </w:tcPr>
        <w:p w:rsidR="00472759" w:rsidRPr="00656502" w:rsidRDefault="00472759" w:rsidP="00BB24CC">
          <w:pPr>
            <w:autoSpaceDE w:val="0"/>
            <w:autoSpaceDN w:val="0"/>
            <w:adjustRightInd w:val="0"/>
            <w:spacing w:after="0" w:line="23" w:lineRule="atLeast"/>
            <w:jc w:val="center"/>
            <w:rPr>
              <w:rFonts w:ascii="Times New Roman" w:hAnsi="Times New Roman" w:cs="Times New Roman"/>
              <w:b/>
              <w:bCs/>
              <w:sz w:val="20"/>
              <w:szCs w:val="20"/>
            </w:rPr>
          </w:pPr>
          <w:r w:rsidRPr="00656502">
            <w:rPr>
              <w:rFonts w:ascii="Times New Roman" w:hAnsi="Times New Roman" w:cs="Times New Roman"/>
              <w:b/>
            </w:rPr>
            <w:t xml:space="preserve">Положение о распределении и выдаче путевок на санаторно-курортное лечение сотрудникам ФГБОУ ВО СГМУ (г. Архангельск) Минздрава России за счет средств </w:t>
          </w:r>
          <w:r>
            <w:rPr>
              <w:rFonts w:ascii="Times New Roman" w:hAnsi="Times New Roman" w:cs="Times New Roman"/>
              <w:b/>
            </w:rPr>
            <w:t>Социального фонда России</w:t>
          </w:r>
          <w:r w:rsidRPr="00656502">
            <w:rPr>
              <w:rFonts w:ascii="Times New Roman" w:hAnsi="Times New Roman" w:cs="Times New Roman"/>
              <w:b/>
            </w:rPr>
            <w:t xml:space="preserve"> в соответствии с приказом Минтруда России от 11.07.2024 </w:t>
          </w:r>
          <w:r w:rsidR="00BB24CC">
            <w:rPr>
              <w:rFonts w:ascii="Times New Roman" w:hAnsi="Times New Roman" w:cs="Times New Roman"/>
              <w:b/>
            </w:rPr>
            <w:t>№</w:t>
          </w:r>
          <w:r w:rsidRPr="00656502">
            <w:rPr>
              <w:rFonts w:ascii="Times New Roman" w:hAnsi="Times New Roman" w:cs="Times New Roman"/>
              <w:b/>
            </w:rPr>
            <w:t xml:space="preserve"> 347н</w:t>
          </w:r>
        </w:p>
      </w:tc>
    </w:tr>
  </w:tbl>
  <w:p w:rsidR="00472759" w:rsidRDefault="004727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59" w:rsidRDefault="00472759">
    <w:pPr>
      <w:pStyle w:val="a3"/>
    </w:pPr>
  </w:p>
  <w:p w:rsidR="00472759" w:rsidRDefault="004727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A7A"/>
    <w:multiLevelType w:val="multilevel"/>
    <w:tmpl w:val="43347B48"/>
    <w:lvl w:ilvl="0">
      <w:start w:val="1"/>
      <w:numFmt w:val="decimal"/>
      <w:lvlText w:val="%1."/>
      <w:lvlJc w:val="left"/>
      <w:pPr>
        <w:ind w:left="643" w:hanging="360"/>
      </w:pPr>
      <w:rPr>
        <w:rFonts w:cs="Times New Roman"/>
        <w:sz w:val="24"/>
        <w:szCs w:val="24"/>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1" w15:restartNumberingAfterBreak="0">
    <w:nsid w:val="05D15EDA"/>
    <w:multiLevelType w:val="hybridMultilevel"/>
    <w:tmpl w:val="57FA8C74"/>
    <w:lvl w:ilvl="0" w:tplc="E9947598">
      <w:start w:val="4"/>
      <w:numFmt w:val="decimal"/>
      <w:lvlText w:val="%1)"/>
      <w:lvlJc w:val="left"/>
      <w:pPr>
        <w:tabs>
          <w:tab w:val="num" w:pos="720"/>
        </w:tabs>
        <w:ind w:left="720" w:hanging="360"/>
      </w:pPr>
    </w:lvl>
    <w:lvl w:ilvl="1" w:tplc="ED0A20E4" w:tentative="1">
      <w:start w:val="1"/>
      <w:numFmt w:val="decimal"/>
      <w:lvlText w:val="%2)"/>
      <w:lvlJc w:val="left"/>
      <w:pPr>
        <w:tabs>
          <w:tab w:val="num" w:pos="1440"/>
        </w:tabs>
        <w:ind w:left="1440" w:hanging="360"/>
      </w:pPr>
    </w:lvl>
    <w:lvl w:ilvl="2" w:tplc="24261904" w:tentative="1">
      <w:start w:val="1"/>
      <w:numFmt w:val="decimal"/>
      <w:lvlText w:val="%3)"/>
      <w:lvlJc w:val="left"/>
      <w:pPr>
        <w:tabs>
          <w:tab w:val="num" w:pos="2160"/>
        </w:tabs>
        <w:ind w:left="2160" w:hanging="360"/>
      </w:pPr>
    </w:lvl>
    <w:lvl w:ilvl="3" w:tplc="F1AC1A22" w:tentative="1">
      <w:start w:val="1"/>
      <w:numFmt w:val="decimal"/>
      <w:lvlText w:val="%4)"/>
      <w:lvlJc w:val="left"/>
      <w:pPr>
        <w:tabs>
          <w:tab w:val="num" w:pos="2880"/>
        </w:tabs>
        <w:ind w:left="2880" w:hanging="360"/>
      </w:pPr>
    </w:lvl>
    <w:lvl w:ilvl="4" w:tplc="CD1C47E6" w:tentative="1">
      <w:start w:val="1"/>
      <w:numFmt w:val="decimal"/>
      <w:lvlText w:val="%5)"/>
      <w:lvlJc w:val="left"/>
      <w:pPr>
        <w:tabs>
          <w:tab w:val="num" w:pos="3600"/>
        </w:tabs>
        <w:ind w:left="3600" w:hanging="360"/>
      </w:pPr>
    </w:lvl>
    <w:lvl w:ilvl="5" w:tplc="ADBA3160" w:tentative="1">
      <w:start w:val="1"/>
      <w:numFmt w:val="decimal"/>
      <w:lvlText w:val="%6)"/>
      <w:lvlJc w:val="left"/>
      <w:pPr>
        <w:tabs>
          <w:tab w:val="num" w:pos="4320"/>
        </w:tabs>
        <w:ind w:left="4320" w:hanging="360"/>
      </w:pPr>
    </w:lvl>
    <w:lvl w:ilvl="6" w:tplc="99D864E0" w:tentative="1">
      <w:start w:val="1"/>
      <w:numFmt w:val="decimal"/>
      <w:lvlText w:val="%7)"/>
      <w:lvlJc w:val="left"/>
      <w:pPr>
        <w:tabs>
          <w:tab w:val="num" w:pos="5040"/>
        </w:tabs>
        <w:ind w:left="5040" w:hanging="360"/>
      </w:pPr>
    </w:lvl>
    <w:lvl w:ilvl="7" w:tplc="39D871CA" w:tentative="1">
      <w:start w:val="1"/>
      <w:numFmt w:val="decimal"/>
      <w:lvlText w:val="%8)"/>
      <w:lvlJc w:val="left"/>
      <w:pPr>
        <w:tabs>
          <w:tab w:val="num" w:pos="5760"/>
        </w:tabs>
        <w:ind w:left="5760" w:hanging="360"/>
      </w:pPr>
    </w:lvl>
    <w:lvl w:ilvl="8" w:tplc="AFEEF42C" w:tentative="1">
      <w:start w:val="1"/>
      <w:numFmt w:val="decimal"/>
      <w:lvlText w:val="%9)"/>
      <w:lvlJc w:val="left"/>
      <w:pPr>
        <w:tabs>
          <w:tab w:val="num" w:pos="6480"/>
        </w:tabs>
        <w:ind w:left="6480" w:hanging="360"/>
      </w:pPr>
    </w:lvl>
  </w:abstractNum>
  <w:abstractNum w:abstractNumId="2" w15:restartNumberingAfterBreak="0">
    <w:nsid w:val="09FD6C3E"/>
    <w:multiLevelType w:val="hybridMultilevel"/>
    <w:tmpl w:val="989C36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5D310B"/>
    <w:multiLevelType w:val="hybridMultilevel"/>
    <w:tmpl w:val="80EA15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0954ED"/>
    <w:multiLevelType w:val="hybridMultilevel"/>
    <w:tmpl w:val="A9C45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426E71"/>
    <w:multiLevelType w:val="hybridMultilevel"/>
    <w:tmpl w:val="7A081D62"/>
    <w:lvl w:ilvl="0" w:tplc="A420111C">
      <w:start w:val="1"/>
      <w:numFmt w:val="decimal"/>
      <w:lvlText w:val="%1)"/>
      <w:lvlJc w:val="left"/>
      <w:pPr>
        <w:tabs>
          <w:tab w:val="num" w:pos="0"/>
        </w:tabs>
        <w:ind w:left="0" w:hanging="360"/>
      </w:pPr>
    </w:lvl>
    <w:lvl w:ilvl="1" w:tplc="04190013">
      <w:start w:val="1"/>
      <w:numFmt w:val="upperRoman"/>
      <w:lvlText w:val="%2."/>
      <w:lvlJc w:val="right"/>
      <w:pPr>
        <w:tabs>
          <w:tab w:val="num" w:pos="720"/>
        </w:tabs>
        <w:ind w:left="720" w:hanging="360"/>
      </w:pPr>
    </w:lvl>
    <w:lvl w:ilvl="2" w:tplc="C47428FC">
      <w:start w:val="1"/>
      <w:numFmt w:val="decimal"/>
      <w:lvlText w:val="%3)"/>
      <w:lvlJc w:val="left"/>
      <w:pPr>
        <w:tabs>
          <w:tab w:val="num" w:pos="1440"/>
        </w:tabs>
        <w:ind w:left="1440" w:hanging="360"/>
      </w:pPr>
    </w:lvl>
    <w:lvl w:ilvl="3" w:tplc="BAC49D40" w:tentative="1">
      <w:start w:val="1"/>
      <w:numFmt w:val="decimal"/>
      <w:lvlText w:val="%4)"/>
      <w:lvlJc w:val="left"/>
      <w:pPr>
        <w:tabs>
          <w:tab w:val="num" w:pos="2160"/>
        </w:tabs>
        <w:ind w:left="2160" w:hanging="360"/>
      </w:pPr>
    </w:lvl>
    <w:lvl w:ilvl="4" w:tplc="3C982644" w:tentative="1">
      <w:start w:val="1"/>
      <w:numFmt w:val="decimal"/>
      <w:lvlText w:val="%5)"/>
      <w:lvlJc w:val="left"/>
      <w:pPr>
        <w:tabs>
          <w:tab w:val="num" w:pos="2880"/>
        </w:tabs>
        <w:ind w:left="2880" w:hanging="360"/>
      </w:pPr>
    </w:lvl>
    <w:lvl w:ilvl="5" w:tplc="4B881E42" w:tentative="1">
      <w:start w:val="1"/>
      <w:numFmt w:val="decimal"/>
      <w:lvlText w:val="%6)"/>
      <w:lvlJc w:val="left"/>
      <w:pPr>
        <w:tabs>
          <w:tab w:val="num" w:pos="3600"/>
        </w:tabs>
        <w:ind w:left="3600" w:hanging="360"/>
      </w:pPr>
    </w:lvl>
    <w:lvl w:ilvl="6" w:tplc="360A825E" w:tentative="1">
      <w:start w:val="1"/>
      <w:numFmt w:val="decimal"/>
      <w:lvlText w:val="%7)"/>
      <w:lvlJc w:val="left"/>
      <w:pPr>
        <w:tabs>
          <w:tab w:val="num" w:pos="4320"/>
        </w:tabs>
        <w:ind w:left="4320" w:hanging="360"/>
      </w:pPr>
    </w:lvl>
    <w:lvl w:ilvl="7" w:tplc="F87C35C6" w:tentative="1">
      <w:start w:val="1"/>
      <w:numFmt w:val="decimal"/>
      <w:lvlText w:val="%8)"/>
      <w:lvlJc w:val="left"/>
      <w:pPr>
        <w:tabs>
          <w:tab w:val="num" w:pos="5040"/>
        </w:tabs>
        <w:ind w:left="5040" w:hanging="360"/>
      </w:pPr>
    </w:lvl>
    <w:lvl w:ilvl="8" w:tplc="3FD8CB12" w:tentative="1">
      <w:start w:val="1"/>
      <w:numFmt w:val="decimal"/>
      <w:lvlText w:val="%9)"/>
      <w:lvlJc w:val="left"/>
      <w:pPr>
        <w:tabs>
          <w:tab w:val="num" w:pos="5760"/>
        </w:tabs>
        <w:ind w:left="5760" w:hanging="360"/>
      </w:pPr>
    </w:lvl>
  </w:abstractNum>
  <w:abstractNum w:abstractNumId="6" w15:restartNumberingAfterBreak="0">
    <w:nsid w:val="145F282E"/>
    <w:multiLevelType w:val="hybridMultilevel"/>
    <w:tmpl w:val="411063F6"/>
    <w:lvl w:ilvl="0" w:tplc="CC3809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5076935"/>
    <w:multiLevelType w:val="hybridMultilevel"/>
    <w:tmpl w:val="D220D374"/>
    <w:lvl w:ilvl="0" w:tplc="B9F681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B1B0FBA"/>
    <w:multiLevelType w:val="hybridMultilevel"/>
    <w:tmpl w:val="10165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CC0205"/>
    <w:multiLevelType w:val="hybridMultilevel"/>
    <w:tmpl w:val="7756BA7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4761AE"/>
    <w:multiLevelType w:val="hybridMultilevel"/>
    <w:tmpl w:val="49DAC8E8"/>
    <w:lvl w:ilvl="0" w:tplc="E5A21488">
      <w:start w:val="2"/>
      <w:numFmt w:val="decimal"/>
      <w:lvlText w:val="%1)"/>
      <w:lvlJc w:val="left"/>
      <w:pPr>
        <w:tabs>
          <w:tab w:val="num" w:pos="720"/>
        </w:tabs>
        <w:ind w:left="720" w:hanging="360"/>
      </w:pPr>
    </w:lvl>
    <w:lvl w:ilvl="1" w:tplc="F37C7270" w:tentative="1">
      <w:start w:val="1"/>
      <w:numFmt w:val="decimal"/>
      <w:lvlText w:val="%2)"/>
      <w:lvlJc w:val="left"/>
      <w:pPr>
        <w:tabs>
          <w:tab w:val="num" w:pos="1440"/>
        </w:tabs>
        <w:ind w:left="1440" w:hanging="360"/>
      </w:pPr>
    </w:lvl>
    <w:lvl w:ilvl="2" w:tplc="D1AAE890" w:tentative="1">
      <w:start w:val="1"/>
      <w:numFmt w:val="decimal"/>
      <w:lvlText w:val="%3)"/>
      <w:lvlJc w:val="left"/>
      <w:pPr>
        <w:tabs>
          <w:tab w:val="num" w:pos="2160"/>
        </w:tabs>
        <w:ind w:left="2160" w:hanging="360"/>
      </w:pPr>
    </w:lvl>
    <w:lvl w:ilvl="3" w:tplc="90E4FD7E" w:tentative="1">
      <w:start w:val="1"/>
      <w:numFmt w:val="decimal"/>
      <w:lvlText w:val="%4)"/>
      <w:lvlJc w:val="left"/>
      <w:pPr>
        <w:tabs>
          <w:tab w:val="num" w:pos="2880"/>
        </w:tabs>
        <w:ind w:left="2880" w:hanging="360"/>
      </w:pPr>
    </w:lvl>
    <w:lvl w:ilvl="4" w:tplc="4DCAB7E0" w:tentative="1">
      <w:start w:val="1"/>
      <w:numFmt w:val="decimal"/>
      <w:lvlText w:val="%5)"/>
      <w:lvlJc w:val="left"/>
      <w:pPr>
        <w:tabs>
          <w:tab w:val="num" w:pos="3600"/>
        </w:tabs>
        <w:ind w:left="3600" w:hanging="360"/>
      </w:pPr>
    </w:lvl>
    <w:lvl w:ilvl="5" w:tplc="92DEC764" w:tentative="1">
      <w:start w:val="1"/>
      <w:numFmt w:val="decimal"/>
      <w:lvlText w:val="%6)"/>
      <w:lvlJc w:val="left"/>
      <w:pPr>
        <w:tabs>
          <w:tab w:val="num" w:pos="4320"/>
        </w:tabs>
        <w:ind w:left="4320" w:hanging="360"/>
      </w:pPr>
    </w:lvl>
    <w:lvl w:ilvl="6" w:tplc="03726ACE" w:tentative="1">
      <w:start w:val="1"/>
      <w:numFmt w:val="decimal"/>
      <w:lvlText w:val="%7)"/>
      <w:lvlJc w:val="left"/>
      <w:pPr>
        <w:tabs>
          <w:tab w:val="num" w:pos="5040"/>
        </w:tabs>
        <w:ind w:left="5040" w:hanging="360"/>
      </w:pPr>
    </w:lvl>
    <w:lvl w:ilvl="7" w:tplc="C3400AC4" w:tentative="1">
      <w:start w:val="1"/>
      <w:numFmt w:val="decimal"/>
      <w:lvlText w:val="%8)"/>
      <w:lvlJc w:val="left"/>
      <w:pPr>
        <w:tabs>
          <w:tab w:val="num" w:pos="5760"/>
        </w:tabs>
        <w:ind w:left="5760" w:hanging="360"/>
      </w:pPr>
    </w:lvl>
    <w:lvl w:ilvl="8" w:tplc="44FE28F6" w:tentative="1">
      <w:start w:val="1"/>
      <w:numFmt w:val="decimal"/>
      <w:lvlText w:val="%9)"/>
      <w:lvlJc w:val="left"/>
      <w:pPr>
        <w:tabs>
          <w:tab w:val="num" w:pos="6480"/>
        </w:tabs>
        <w:ind w:left="6480" w:hanging="360"/>
      </w:pPr>
    </w:lvl>
  </w:abstractNum>
  <w:abstractNum w:abstractNumId="11" w15:restartNumberingAfterBreak="0">
    <w:nsid w:val="1F7049D6"/>
    <w:multiLevelType w:val="hybridMultilevel"/>
    <w:tmpl w:val="D9448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2F714B"/>
    <w:multiLevelType w:val="hybridMultilevel"/>
    <w:tmpl w:val="1666B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8D15E4"/>
    <w:multiLevelType w:val="hybridMultilevel"/>
    <w:tmpl w:val="FD1E2CA6"/>
    <w:lvl w:ilvl="0" w:tplc="B9F68110">
      <w:start w:val="1"/>
      <w:numFmt w:val="bullet"/>
      <w:lvlText w:val=""/>
      <w:lvlJc w:val="left"/>
      <w:pPr>
        <w:ind w:left="360" w:hanging="360"/>
      </w:pPr>
      <w:rPr>
        <w:rFonts w:ascii="Symbol" w:hAnsi="Symbol" w:hint="default"/>
      </w:rPr>
    </w:lvl>
    <w:lvl w:ilvl="1" w:tplc="550C467C">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D2C3A10"/>
    <w:multiLevelType w:val="hybridMultilevel"/>
    <w:tmpl w:val="86EEDD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774CF7"/>
    <w:multiLevelType w:val="hybridMultilevel"/>
    <w:tmpl w:val="CEC60F3E"/>
    <w:lvl w:ilvl="0" w:tplc="0419000D">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2436E5E"/>
    <w:multiLevelType w:val="hybridMultilevel"/>
    <w:tmpl w:val="C2F00EBA"/>
    <w:lvl w:ilvl="0" w:tplc="6464DF54">
      <w:start w:val="5"/>
      <w:numFmt w:val="decimal"/>
      <w:lvlText w:val="%1)"/>
      <w:lvlJc w:val="left"/>
      <w:pPr>
        <w:tabs>
          <w:tab w:val="num" w:pos="720"/>
        </w:tabs>
        <w:ind w:left="720" w:hanging="360"/>
      </w:pPr>
    </w:lvl>
    <w:lvl w:ilvl="1" w:tplc="439C1FDA" w:tentative="1">
      <w:start w:val="1"/>
      <w:numFmt w:val="decimal"/>
      <w:lvlText w:val="%2)"/>
      <w:lvlJc w:val="left"/>
      <w:pPr>
        <w:tabs>
          <w:tab w:val="num" w:pos="1440"/>
        </w:tabs>
        <w:ind w:left="1440" w:hanging="360"/>
      </w:pPr>
    </w:lvl>
    <w:lvl w:ilvl="2" w:tplc="71B0DBF2" w:tentative="1">
      <w:start w:val="1"/>
      <w:numFmt w:val="decimal"/>
      <w:lvlText w:val="%3)"/>
      <w:lvlJc w:val="left"/>
      <w:pPr>
        <w:tabs>
          <w:tab w:val="num" w:pos="2160"/>
        </w:tabs>
        <w:ind w:left="2160" w:hanging="360"/>
      </w:pPr>
    </w:lvl>
    <w:lvl w:ilvl="3" w:tplc="8F1EDD68" w:tentative="1">
      <w:start w:val="1"/>
      <w:numFmt w:val="decimal"/>
      <w:lvlText w:val="%4)"/>
      <w:lvlJc w:val="left"/>
      <w:pPr>
        <w:tabs>
          <w:tab w:val="num" w:pos="2880"/>
        </w:tabs>
        <w:ind w:left="2880" w:hanging="360"/>
      </w:pPr>
    </w:lvl>
    <w:lvl w:ilvl="4" w:tplc="8DD81958" w:tentative="1">
      <w:start w:val="1"/>
      <w:numFmt w:val="decimal"/>
      <w:lvlText w:val="%5)"/>
      <w:lvlJc w:val="left"/>
      <w:pPr>
        <w:tabs>
          <w:tab w:val="num" w:pos="3600"/>
        </w:tabs>
        <w:ind w:left="3600" w:hanging="360"/>
      </w:pPr>
    </w:lvl>
    <w:lvl w:ilvl="5" w:tplc="C3D2D5C2" w:tentative="1">
      <w:start w:val="1"/>
      <w:numFmt w:val="decimal"/>
      <w:lvlText w:val="%6)"/>
      <w:lvlJc w:val="left"/>
      <w:pPr>
        <w:tabs>
          <w:tab w:val="num" w:pos="4320"/>
        </w:tabs>
        <w:ind w:left="4320" w:hanging="360"/>
      </w:pPr>
    </w:lvl>
    <w:lvl w:ilvl="6" w:tplc="19B2468A" w:tentative="1">
      <w:start w:val="1"/>
      <w:numFmt w:val="decimal"/>
      <w:lvlText w:val="%7)"/>
      <w:lvlJc w:val="left"/>
      <w:pPr>
        <w:tabs>
          <w:tab w:val="num" w:pos="5040"/>
        </w:tabs>
        <w:ind w:left="5040" w:hanging="360"/>
      </w:pPr>
    </w:lvl>
    <w:lvl w:ilvl="7" w:tplc="9BA69EFC" w:tentative="1">
      <w:start w:val="1"/>
      <w:numFmt w:val="decimal"/>
      <w:lvlText w:val="%8)"/>
      <w:lvlJc w:val="left"/>
      <w:pPr>
        <w:tabs>
          <w:tab w:val="num" w:pos="5760"/>
        </w:tabs>
        <w:ind w:left="5760" w:hanging="360"/>
      </w:pPr>
    </w:lvl>
    <w:lvl w:ilvl="8" w:tplc="9A4CFB8E" w:tentative="1">
      <w:start w:val="1"/>
      <w:numFmt w:val="decimal"/>
      <w:lvlText w:val="%9)"/>
      <w:lvlJc w:val="left"/>
      <w:pPr>
        <w:tabs>
          <w:tab w:val="num" w:pos="6480"/>
        </w:tabs>
        <w:ind w:left="6480" w:hanging="360"/>
      </w:pPr>
    </w:lvl>
  </w:abstractNum>
  <w:abstractNum w:abstractNumId="17" w15:restartNumberingAfterBreak="0">
    <w:nsid w:val="33185F47"/>
    <w:multiLevelType w:val="hybridMultilevel"/>
    <w:tmpl w:val="F83E2F44"/>
    <w:lvl w:ilvl="0" w:tplc="B9F681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9DE3FDF"/>
    <w:multiLevelType w:val="hybridMultilevel"/>
    <w:tmpl w:val="3B9E6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A2574D"/>
    <w:multiLevelType w:val="multilevel"/>
    <w:tmpl w:val="ECA8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31CDA"/>
    <w:multiLevelType w:val="hybridMultilevel"/>
    <w:tmpl w:val="FB188A12"/>
    <w:lvl w:ilvl="0" w:tplc="B9F681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FDE3265"/>
    <w:multiLevelType w:val="hybridMultilevel"/>
    <w:tmpl w:val="4B2087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363181"/>
    <w:multiLevelType w:val="hybridMultilevel"/>
    <w:tmpl w:val="8DD0E6B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765F79"/>
    <w:multiLevelType w:val="hybridMultilevel"/>
    <w:tmpl w:val="D26E62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974439"/>
    <w:multiLevelType w:val="hybridMultilevel"/>
    <w:tmpl w:val="EFCC2006"/>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2F3587D"/>
    <w:multiLevelType w:val="hybridMultilevel"/>
    <w:tmpl w:val="EEA60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A0158D"/>
    <w:multiLevelType w:val="hybridMultilevel"/>
    <w:tmpl w:val="EAB858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3151A5"/>
    <w:multiLevelType w:val="hybridMultilevel"/>
    <w:tmpl w:val="D1EA8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751CF4"/>
    <w:multiLevelType w:val="multilevel"/>
    <w:tmpl w:val="C2CE0A3A"/>
    <w:lvl w:ilvl="0">
      <w:start w:val="1"/>
      <w:numFmt w:val="bullet"/>
      <w:lvlText w:val=""/>
      <w:lvlJc w:val="left"/>
      <w:pPr>
        <w:tabs>
          <w:tab w:val="num" w:pos="2138"/>
        </w:tabs>
        <w:ind w:left="2138" w:hanging="360"/>
      </w:pPr>
      <w:rPr>
        <w:rFonts w:ascii="Symbol" w:hAnsi="Symbol" w:hint="default"/>
        <w:sz w:val="20"/>
      </w:rPr>
    </w:lvl>
    <w:lvl w:ilvl="1" w:tentative="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29" w15:restartNumberingAfterBreak="0">
    <w:nsid w:val="6DC271B1"/>
    <w:multiLevelType w:val="hybridMultilevel"/>
    <w:tmpl w:val="E86ADB18"/>
    <w:lvl w:ilvl="0" w:tplc="C7F463E8">
      <w:start w:val="1"/>
      <w:numFmt w:val="decimal"/>
      <w:lvlText w:val="%1)"/>
      <w:lvlJc w:val="left"/>
      <w:pPr>
        <w:tabs>
          <w:tab w:val="num" w:pos="720"/>
        </w:tabs>
        <w:ind w:left="720" w:hanging="360"/>
      </w:pPr>
    </w:lvl>
    <w:lvl w:ilvl="1" w:tplc="20D4AE82" w:tentative="1">
      <w:start w:val="1"/>
      <w:numFmt w:val="decimal"/>
      <w:lvlText w:val="%2)"/>
      <w:lvlJc w:val="left"/>
      <w:pPr>
        <w:tabs>
          <w:tab w:val="num" w:pos="1440"/>
        </w:tabs>
        <w:ind w:left="1440" w:hanging="360"/>
      </w:pPr>
    </w:lvl>
    <w:lvl w:ilvl="2" w:tplc="2728ACDA" w:tentative="1">
      <w:start w:val="1"/>
      <w:numFmt w:val="decimal"/>
      <w:lvlText w:val="%3)"/>
      <w:lvlJc w:val="left"/>
      <w:pPr>
        <w:tabs>
          <w:tab w:val="num" w:pos="2160"/>
        </w:tabs>
        <w:ind w:left="2160" w:hanging="360"/>
      </w:pPr>
    </w:lvl>
    <w:lvl w:ilvl="3" w:tplc="9FF619A2" w:tentative="1">
      <w:start w:val="1"/>
      <w:numFmt w:val="decimal"/>
      <w:lvlText w:val="%4)"/>
      <w:lvlJc w:val="left"/>
      <w:pPr>
        <w:tabs>
          <w:tab w:val="num" w:pos="2880"/>
        </w:tabs>
        <w:ind w:left="2880" w:hanging="360"/>
      </w:pPr>
    </w:lvl>
    <w:lvl w:ilvl="4" w:tplc="A9A6C422" w:tentative="1">
      <w:start w:val="1"/>
      <w:numFmt w:val="decimal"/>
      <w:lvlText w:val="%5)"/>
      <w:lvlJc w:val="left"/>
      <w:pPr>
        <w:tabs>
          <w:tab w:val="num" w:pos="3600"/>
        </w:tabs>
        <w:ind w:left="3600" w:hanging="360"/>
      </w:pPr>
    </w:lvl>
    <w:lvl w:ilvl="5" w:tplc="C81A4A3A" w:tentative="1">
      <w:start w:val="1"/>
      <w:numFmt w:val="decimal"/>
      <w:lvlText w:val="%6)"/>
      <w:lvlJc w:val="left"/>
      <w:pPr>
        <w:tabs>
          <w:tab w:val="num" w:pos="4320"/>
        </w:tabs>
        <w:ind w:left="4320" w:hanging="360"/>
      </w:pPr>
    </w:lvl>
    <w:lvl w:ilvl="6" w:tplc="12D0009C" w:tentative="1">
      <w:start w:val="1"/>
      <w:numFmt w:val="decimal"/>
      <w:lvlText w:val="%7)"/>
      <w:lvlJc w:val="left"/>
      <w:pPr>
        <w:tabs>
          <w:tab w:val="num" w:pos="5040"/>
        </w:tabs>
        <w:ind w:left="5040" w:hanging="360"/>
      </w:pPr>
    </w:lvl>
    <w:lvl w:ilvl="7" w:tplc="AC9EBDB2" w:tentative="1">
      <w:start w:val="1"/>
      <w:numFmt w:val="decimal"/>
      <w:lvlText w:val="%8)"/>
      <w:lvlJc w:val="left"/>
      <w:pPr>
        <w:tabs>
          <w:tab w:val="num" w:pos="5760"/>
        </w:tabs>
        <w:ind w:left="5760" w:hanging="360"/>
      </w:pPr>
    </w:lvl>
    <w:lvl w:ilvl="8" w:tplc="10F02B24" w:tentative="1">
      <w:start w:val="1"/>
      <w:numFmt w:val="decimal"/>
      <w:lvlText w:val="%9)"/>
      <w:lvlJc w:val="left"/>
      <w:pPr>
        <w:tabs>
          <w:tab w:val="num" w:pos="6480"/>
        </w:tabs>
        <w:ind w:left="6480" w:hanging="360"/>
      </w:pPr>
    </w:lvl>
  </w:abstractNum>
  <w:abstractNum w:abstractNumId="30" w15:restartNumberingAfterBreak="0">
    <w:nsid w:val="7B9602F9"/>
    <w:multiLevelType w:val="hybridMultilevel"/>
    <w:tmpl w:val="4F0C0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E3F79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5"/>
  </w:num>
  <w:num w:numId="3">
    <w:abstractNumId w:val="2"/>
  </w:num>
  <w:num w:numId="4">
    <w:abstractNumId w:val="23"/>
  </w:num>
  <w:num w:numId="5">
    <w:abstractNumId w:val="11"/>
  </w:num>
  <w:num w:numId="6">
    <w:abstractNumId w:val="14"/>
  </w:num>
  <w:num w:numId="7">
    <w:abstractNumId w:val="26"/>
  </w:num>
  <w:num w:numId="8">
    <w:abstractNumId w:val="30"/>
  </w:num>
  <w:num w:numId="9">
    <w:abstractNumId w:val="3"/>
  </w:num>
  <w:num w:numId="10">
    <w:abstractNumId w:val="21"/>
  </w:num>
  <w:num w:numId="11">
    <w:abstractNumId w:val="31"/>
  </w:num>
  <w:num w:numId="12">
    <w:abstractNumId w:val="22"/>
  </w:num>
  <w:num w:numId="13">
    <w:abstractNumId w:val="6"/>
  </w:num>
  <w:num w:numId="14">
    <w:abstractNumId w:val="8"/>
  </w:num>
  <w:num w:numId="15">
    <w:abstractNumId w:val="29"/>
  </w:num>
  <w:num w:numId="16">
    <w:abstractNumId w:val="1"/>
  </w:num>
  <w:num w:numId="17">
    <w:abstractNumId w:val="5"/>
  </w:num>
  <w:num w:numId="18">
    <w:abstractNumId w:val="10"/>
  </w:num>
  <w:num w:numId="19">
    <w:abstractNumId w:val="16"/>
  </w:num>
  <w:num w:numId="20">
    <w:abstractNumId w:val="9"/>
  </w:num>
  <w:num w:numId="21">
    <w:abstractNumId w:val="28"/>
  </w:num>
  <w:num w:numId="22">
    <w:abstractNumId w:val="18"/>
  </w:num>
  <w:num w:numId="23">
    <w:abstractNumId w:val="19"/>
  </w:num>
  <w:num w:numId="24">
    <w:abstractNumId w:val="0"/>
  </w:num>
  <w:num w:numId="25">
    <w:abstractNumId w:val="27"/>
  </w:num>
  <w:num w:numId="26">
    <w:abstractNumId w:val="13"/>
  </w:num>
  <w:num w:numId="27">
    <w:abstractNumId w:val="24"/>
  </w:num>
  <w:num w:numId="28">
    <w:abstractNumId w:val="7"/>
  </w:num>
  <w:num w:numId="29">
    <w:abstractNumId w:val="15"/>
  </w:num>
  <w:num w:numId="30">
    <w:abstractNumId w:val="17"/>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28"/>
    <w:rsid w:val="000067C2"/>
    <w:rsid w:val="000110FB"/>
    <w:rsid w:val="00011EFF"/>
    <w:rsid w:val="000210EB"/>
    <w:rsid w:val="00030A57"/>
    <w:rsid w:val="00031696"/>
    <w:rsid w:val="00036B39"/>
    <w:rsid w:val="000444BE"/>
    <w:rsid w:val="00045A07"/>
    <w:rsid w:val="0005123D"/>
    <w:rsid w:val="000515AF"/>
    <w:rsid w:val="00053DE4"/>
    <w:rsid w:val="000544F6"/>
    <w:rsid w:val="00056252"/>
    <w:rsid w:val="0006548C"/>
    <w:rsid w:val="000745CD"/>
    <w:rsid w:val="00077CAA"/>
    <w:rsid w:val="00083ACC"/>
    <w:rsid w:val="0008707D"/>
    <w:rsid w:val="00091D5C"/>
    <w:rsid w:val="000A30A3"/>
    <w:rsid w:val="000C30A7"/>
    <w:rsid w:val="000C52E3"/>
    <w:rsid w:val="000C57C2"/>
    <w:rsid w:val="000D54F0"/>
    <w:rsid w:val="000E274C"/>
    <w:rsid w:val="000F0351"/>
    <w:rsid w:val="000F1752"/>
    <w:rsid w:val="00112086"/>
    <w:rsid w:val="00122885"/>
    <w:rsid w:val="00135D3E"/>
    <w:rsid w:val="00136D6B"/>
    <w:rsid w:val="00146BEE"/>
    <w:rsid w:val="00163662"/>
    <w:rsid w:val="00165595"/>
    <w:rsid w:val="001676A3"/>
    <w:rsid w:val="0017092A"/>
    <w:rsid w:val="0017094F"/>
    <w:rsid w:val="00171BF1"/>
    <w:rsid w:val="00172E29"/>
    <w:rsid w:val="00176B6E"/>
    <w:rsid w:val="001808CE"/>
    <w:rsid w:val="00181246"/>
    <w:rsid w:val="00187DA8"/>
    <w:rsid w:val="00191633"/>
    <w:rsid w:val="0019755F"/>
    <w:rsid w:val="001A3ECF"/>
    <w:rsid w:val="001B4831"/>
    <w:rsid w:val="001B67E5"/>
    <w:rsid w:val="001C3FC0"/>
    <w:rsid w:val="001E67E3"/>
    <w:rsid w:val="001E6B40"/>
    <w:rsid w:val="001F4EB7"/>
    <w:rsid w:val="001F58A6"/>
    <w:rsid w:val="00213383"/>
    <w:rsid w:val="00215062"/>
    <w:rsid w:val="002177C6"/>
    <w:rsid w:val="00231185"/>
    <w:rsid w:val="0023123D"/>
    <w:rsid w:val="0023752D"/>
    <w:rsid w:val="00241BC2"/>
    <w:rsid w:val="00260F7C"/>
    <w:rsid w:val="00267929"/>
    <w:rsid w:val="002722A5"/>
    <w:rsid w:val="00277957"/>
    <w:rsid w:val="00281C8D"/>
    <w:rsid w:val="002B6055"/>
    <w:rsid w:val="002C1376"/>
    <w:rsid w:val="002D722B"/>
    <w:rsid w:val="002E5A0C"/>
    <w:rsid w:val="002F40BE"/>
    <w:rsid w:val="002F470F"/>
    <w:rsid w:val="002F53B3"/>
    <w:rsid w:val="003031B2"/>
    <w:rsid w:val="00305E61"/>
    <w:rsid w:val="003272DC"/>
    <w:rsid w:val="00331632"/>
    <w:rsid w:val="00344333"/>
    <w:rsid w:val="00344AFA"/>
    <w:rsid w:val="00345CC8"/>
    <w:rsid w:val="00352ED2"/>
    <w:rsid w:val="0035481D"/>
    <w:rsid w:val="00354E5C"/>
    <w:rsid w:val="00366CB3"/>
    <w:rsid w:val="00377C21"/>
    <w:rsid w:val="00394F1A"/>
    <w:rsid w:val="003A0322"/>
    <w:rsid w:val="003B08A4"/>
    <w:rsid w:val="003B128E"/>
    <w:rsid w:val="003C411C"/>
    <w:rsid w:val="003C5A6E"/>
    <w:rsid w:val="003C75D9"/>
    <w:rsid w:val="003D7561"/>
    <w:rsid w:val="003E2AAB"/>
    <w:rsid w:val="003E6D03"/>
    <w:rsid w:val="00400ABC"/>
    <w:rsid w:val="00405B49"/>
    <w:rsid w:val="00414E3F"/>
    <w:rsid w:val="004227C3"/>
    <w:rsid w:val="004309C3"/>
    <w:rsid w:val="00430F23"/>
    <w:rsid w:val="004376E8"/>
    <w:rsid w:val="004502CE"/>
    <w:rsid w:val="00464131"/>
    <w:rsid w:val="0047264A"/>
    <w:rsid w:val="00472759"/>
    <w:rsid w:val="00482CA1"/>
    <w:rsid w:val="00497E6F"/>
    <w:rsid w:val="004A4569"/>
    <w:rsid w:val="004D22AF"/>
    <w:rsid w:val="004D250E"/>
    <w:rsid w:val="004E36C9"/>
    <w:rsid w:val="004E56ED"/>
    <w:rsid w:val="004F1C6C"/>
    <w:rsid w:val="00505515"/>
    <w:rsid w:val="00511218"/>
    <w:rsid w:val="00516404"/>
    <w:rsid w:val="00521AA6"/>
    <w:rsid w:val="00522447"/>
    <w:rsid w:val="00527713"/>
    <w:rsid w:val="00534D66"/>
    <w:rsid w:val="00537505"/>
    <w:rsid w:val="005378CE"/>
    <w:rsid w:val="0055326F"/>
    <w:rsid w:val="00553F9E"/>
    <w:rsid w:val="00561651"/>
    <w:rsid w:val="0056239E"/>
    <w:rsid w:val="0057264D"/>
    <w:rsid w:val="0057337E"/>
    <w:rsid w:val="00587F4A"/>
    <w:rsid w:val="005B7F28"/>
    <w:rsid w:val="005D4239"/>
    <w:rsid w:val="005D5931"/>
    <w:rsid w:val="005E3FA8"/>
    <w:rsid w:val="005F594F"/>
    <w:rsid w:val="006043E9"/>
    <w:rsid w:val="0060725E"/>
    <w:rsid w:val="00622DD7"/>
    <w:rsid w:val="00624984"/>
    <w:rsid w:val="00633DC8"/>
    <w:rsid w:val="00645ACD"/>
    <w:rsid w:val="00656502"/>
    <w:rsid w:val="00670A0C"/>
    <w:rsid w:val="0067379C"/>
    <w:rsid w:val="00673B20"/>
    <w:rsid w:val="00690499"/>
    <w:rsid w:val="006A2959"/>
    <w:rsid w:val="006A36E2"/>
    <w:rsid w:val="006C7CB7"/>
    <w:rsid w:val="006D4676"/>
    <w:rsid w:val="006D728F"/>
    <w:rsid w:val="00707A4B"/>
    <w:rsid w:val="00711B23"/>
    <w:rsid w:val="0071367D"/>
    <w:rsid w:val="0071373E"/>
    <w:rsid w:val="00715527"/>
    <w:rsid w:val="007269AD"/>
    <w:rsid w:val="00727C4F"/>
    <w:rsid w:val="00740F86"/>
    <w:rsid w:val="007440C5"/>
    <w:rsid w:val="00747FE6"/>
    <w:rsid w:val="00751D18"/>
    <w:rsid w:val="007555BC"/>
    <w:rsid w:val="007565B8"/>
    <w:rsid w:val="0077293D"/>
    <w:rsid w:val="00775574"/>
    <w:rsid w:val="007762EF"/>
    <w:rsid w:val="0078442E"/>
    <w:rsid w:val="00785506"/>
    <w:rsid w:val="00786FCD"/>
    <w:rsid w:val="00787C0A"/>
    <w:rsid w:val="00794B38"/>
    <w:rsid w:val="0079550E"/>
    <w:rsid w:val="007B5C31"/>
    <w:rsid w:val="007C4639"/>
    <w:rsid w:val="007C508F"/>
    <w:rsid w:val="007E11CB"/>
    <w:rsid w:val="007E637F"/>
    <w:rsid w:val="007F0CCD"/>
    <w:rsid w:val="00800E05"/>
    <w:rsid w:val="00806689"/>
    <w:rsid w:val="00807ADF"/>
    <w:rsid w:val="008219FC"/>
    <w:rsid w:val="00827DA4"/>
    <w:rsid w:val="00832AE3"/>
    <w:rsid w:val="008508E2"/>
    <w:rsid w:val="00863E39"/>
    <w:rsid w:val="008741DA"/>
    <w:rsid w:val="00884EDD"/>
    <w:rsid w:val="00885552"/>
    <w:rsid w:val="008919B9"/>
    <w:rsid w:val="00894205"/>
    <w:rsid w:val="00897148"/>
    <w:rsid w:val="008A5C2C"/>
    <w:rsid w:val="008B52CD"/>
    <w:rsid w:val="008E7FB6"/>
    <w:rsid w:val="008F2744"/>
    <w:rsid w:val="00902151"/>
    <w:rsid w:val="00902E83"/>
    <w:rsid w:val="009136EB"/>
    <w:rsid w:val="00930730"/>
    <w:rsid w:val="0093109D"/>
    <w:rsid w:val="0093774B"/>
    <w:rsid w:val="009473BA"/>
    <w:rsid w:val="009601B4"/>
    <w:rsid w:val="00963E4D"/>
    <w:rsid w:val="009654B3"/>
    <w:rsid w:val="0097037E"/>
    <w:rsid w:val="00972512"/>
    <w:rsid w:val="00994D91"/>
    <w:rsid w:val="00995333"/>
    <w:rsid w:val="009A480A"/>
    <w:rsid w:val="009A6FB6"/>
    <w:rsid w:val="009C5509"/>
    <w:rsid w:val="009C5657"/>
    <w:rsid w:val="009C6A9F"/>
    <w:rsid w:val="009D19E1"/>
    <w:rsid w:val="009D20D9"/>
    <w:rsid w:val="009E268D"/>
    <w:rsid w:val="009E47AC"/>
    <w:rsid w:val="009E6F34"/>
    <w:rsid w:val="009E7943"/>
    <w:rsid w:val="00A070CA"/>
    <w:rsid w:val="00A12ED5"/>
    <w:rsid w:val="00A15F8E"/>
    <w:rsid w:val="00A201D1"/>
    <w:rsid w:val="00A400E0"/>
    <w:rsid w:val="00A440EC"/>
    <w:rsid w:val="00A45E51"/>
    <w:rsid w:val="00A536BB"/>
    <w:rsid w:val="00A574F3"/>
    <w:rsid w:val="00A62B88"/>
    <w:rsid w:val="00A635DF"/>
    <w:rsid w:val="00A65087"/>
    <w:rsid w:val="00A67376"/>
    <w:rsid w:val="00A84B68"/>
    <w:rsid w:val="00A86EFA"/>
    <w:rsid w:val="00AB2BA4"/>
    <w:rsid w:val="00AB2EA6"/>
    <w:rsid w:val="00AD5FBD"/>
    <w:rsid w:val="00AF3E47"/>
    <w:rsid w:val="00AF40DE"/>
    <w:rsid w:val="00AF6FB3"/>
    <w:rsid w:val="00B53775"/>
    <w:rsid w:val="00B64E6A"/>
    <w:rsid w:val="00B83C1F"/>
    <w:rsid w:val="00B900CB"/>
    <w:rsid w:val="00B92456"/>
    <w:rsid w:val="00B936F1"/>
    <w:rsid w:val="00BA0BBB"/>
    <w:rsid w:val="00BA72A1"/>
    <w:rsid w:val="00BB0445"/>
    <w:rsid w:val="00BB24CC"/>
    <w:rsid w:val="00BB7487"/>
    <w:rsid w:val="00BC3F51"/>
    <w:rsid w:val="00BC4878"/>
    <w:rsid w:val="00BD441B"/>
    <w:rsid w:val="00BD5409"/>
    <w:rsid w:val="00BE0E3A"/>
    <w:rsid w:val="00BE4F11"/>
    <w:rsid w:val="00BE52BD"/>
    <w:rsid w:val="00BE6746"/>
    <w:rsid w:val="00BE7F46"/>
    <w:rsid w:val="00BF242A"/>
    <w:rsid w:val="00BF3338"/>
    <w:rsid w:val="00BF379A"/>
    <w:rsid w:val="00C0781B"/>
    <w:rsid w:val="00C12E9D"/>
    <w:rsid w:val="00C15F57"/>
    <w:rsid w:val="00C1771A"/>
    <w:rsid w:val="00C35533"/>
    <w:rsid w:val="00C4436A"/>
    <w:rsid w:val="00C5601E"/>
    <w:rsid w:val="00C70B96"/>
    <w:rsid w:val="00C71D3C"/>
    <w:rsid w:val="00C81AA9"/>
    <w:rsid w:val="00C8400F"/>
    <w:rsid w:val="00CA24C9"/>
    <w:rsid w:val="00CA6AF4"/>
    <w:rsid w:val="00CB4CEA"/>
    <w:rsid w:val="00CB6156"/>
    <w:rsid w:val="00CB6A1C"/>
    <w:rsid w:val="00CD70D6"/>
    <w:rsid w:val="00CE1E37"/>
    <w:rsid w:val="00CF1D22"/>
    <w:rsid w:val="00CF4410"/>
    <w:rsid w:val="00D021E7"/>
    <w:rsid w:val="00D16508"/>
    <w:rsid w:val="00D241B2"/>
    <w:rsid w:val="00D318E2"/>
    <w:rsid w:val="00D32FDD"/>
    <w:rsid w:val="00D40A5F"/>
    <w:rsid w:val="00D4723A"/>
    <w:rsid w:val="00D577DB"/>
    <w:rsid w:val="00D60664"/>
    <w:rsid w:val="00D6137E"/>
    <w:rsid w:val="00D72514"/>
    <w:rsid w:val="00D86EAD"/>
    <w:rsid w:val="00D9334E"/>
    <w:rsid w:val="00D933F9"/>
    <w:rsid w:val="00DB0DD6"/>
    <w:rsid w:val="00DB1D5B"/>
    <w:rsid w:val="00DB39A6"/>
    <w:rsid w:val="00DB54DD"/>
    <w:rsid w:val="00DC3EFF"/>
    <w:rsid w:val="00DC54BE"/>
    <w:rsid w:val="00DC68A3"/>
    <w:rsid w:val="00DD7C43"/>
    <w:rsid w:val="00DE06DF"/>
    <w:rsid w:val="00DF4CC7"/>
    <w:rsid w:val="00DF4F55"/>
    <w:rsid w:val="00E019E4"/>
    <w:rsid w:val="00E0553F"/>
    <w:rsid w:val="00E06C7E"/>
    <w:rsid w:val="00E14AC8"/>
    <w:rsid w:val="00E262A6"/>
    <w:rsid w:val="00E325C0"/>
    <w:rsid w:val="00E37FF7"/>
    <w:rsid w:val="00E42ADF"/>
    <w:rsid w:val="00E51CC2"/>
    <w:rsid w:val="00E543BB"/>
    <w:rsid w:val="00E70934"/>
    <w:rsid w:val="00E76ABA"/>
    <w:rsid w:val="00E8140A"/>
    <w:rsid w:val="00EA06D3"/>
    <w:rsid w:val="00EA10C5"/>
    <w:rsid w:val="00EA15D1"/>
    <w:rsid w:val="00EA3262"/>
    <w:rsid w:val="00EA3D1F"/>
    <w:rsid w:val="00EC1D5C"/>
    <w:rsid w:val="00EE3582"/>
    <w:rsid w:val="00EE38A6"/>
    <w:rsid w:val="00EF5B3B"/>
    <w:rsid w:val="00F05779"/>
    <w:rsid w:val="00F14B50"/>
    <w:rsid w:val="00F43A79"/>
    <w:rsid w:val="00F44279"/>
    <w:rsid w:val="00F45330"/>
    <w:rsid w:val="00F47ED9"/>
    <w:rsid w:val="00F52393"/>
    <w:rsid w:val="00F73D35"/>
    <w:rsid w:val="00F777DD"/>
    <w:rsid w:val="00F81A73"/>
    <w:rsid w:val="00F822BB"/>
    <w:rsid w:val="00F866F1"/>
    <w:rsid w:val="00F874DB"/>
    <w:rsid w:val="00F9335E"/>
    <w:rsid w:val="00FA17BE"/>
    <w:rsid w:val="00FA5CEA"/>
    <w:rsid w:val="00FC1FC0"/>
    <w:rsid w:val="00FC3020"/>
    <w:rsid w:val="00FE04CF"/>
    <w:rsid w:val="00FE3569"/>
    <w:rsid w:val="00FE5011"/>
    <w:rsid w:val="00FF2CB7"/>
    <w:rsid w:val="00FF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C13C8"/>
  <w15:docId w15:val="{4F5FAEB2-17A8-455D-AD36-0CC3BBA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4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F0C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3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33F9"/>
  </w:style>
  <w:style w:type="paragraph" w:styleId="a5">
    <w:name w:val="footer"/>
    <w:basedOn w:val="a"/>
    <w:link w:val="a6"/>
    <w:uiPriority w:val="99"/>
    <w:unhideWhenUsed/>
    <w:rsid w:val="00D933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33F9"/>
  </w:style>
  <w:style w:type="paragraph" w:styleId="a7">
    <w:name w:val="Balloon Text"/>
    <w:basedOn w:val="a"/>
    <w:link w:val="a8"/>
    <w:uiPriority w:val="99"/>
    <w:semiHidden/>
    <w:unhideWhenUsed/>
    <w:rsid w:val="00D933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33F9"/>
    <w:rPr>
      <w:rFonts w:ascii="Tahoma" w:hAnsi="Tahoma" w:cs="Tahoma"/>
      <w:sz w:val="16"/>
      <w:szCs w:val="16"/>
    </w:rPr>
  </w:style>
  <w:style w:type="paragraph" w:customStyle="1" w:styleId="Default">
    <w:name w:val="Default"/>
    <w:rsid w:val="00BB0445"/>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BB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3E2AAB"/>
    <w:rPr>
      <w:color w:val="0000FF"/>
      <w:u w:val="single"/>
    </w:rPr>
  </w:style>
  <w:style w:type="paragraph" w:styleId="ab">
    <w:name w:val="List Paragraph"/>
    <w:basedOn w:val="a"/>
    <w:uiPriority w:val="34"/>
    <w:qFormat/>
    <w:rsid w:val="00633DC8"/>
    <w:pPr>
      <w:ind w:left="720"/>
      <w:contextualSpacing/>
    </w:pPr>
  </w:style>
  <w:style w:type="paragraph" w:styleId="ac">
    <w:name w:val="No Spacing"/>
    <w:uiPriority w:val="1"/>
    <w:qFormat/>
    <w:rsid w:val="006D4676"/>
    <w:pPr>
      <w:spacing w:after="0" w:line="240" w:lineRule="auto"/>
    </w:pPr>
  </w:style>
  <w:style w:type="paragraph" w:customStyle="1" w:styleId="headertext">
    <w:name w:val="headertext"/>
    <w:basedOn w:val="a"/>
    <w:rsid w:val="005D5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E47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F0CCD"/>
    <w:rPr>
      <w:rFonts w:asciiTheme="majorHAnsi" w:eastAsiaTheme="majorEastAsia" w:hAnsiTheme="majorHAnsi" w:cstheme="majorBidi"/>
      <w:color w:val="365F91" w:themeColor="accent1" w:themeShade="BF"/>
      <w:sz w:val="26"/>
      <w:szCs w:val="26"/>
    </w:rPr>
  </w:style>
  <w:style w:type="paragraph" w:customStyle="1" w:styleId="17PRIL-txt">
    <w:name w:val="17PRIL-txt"/>
    <w:basedOn w:val="a"/>
    <w:uiPriority w:val="99"/>
    <w:rsid w:val="00A86EFA"/>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customStyle="1" w:styleId="17PRIL-1st">
    <w:name w:val="17PRIL-1st"/>
    <w:basedOn w:val="17PRIL-txt"/>
    <w:uiPriority w:val="99"/>
    <w:rsid w:val="00A86EFA"/>
    <w:pPr>
      <w:ind w:firstLine="0"/>
    </w:pPr>
  </w:style>
  <w:style w:type="paragraph" w:customStyle="1" w:styleId="17PRIL-header-1">
    <w:name w:val="17PRIL-header-1"/>
    <w:basedOn w:val="a"/>
    <w:uiPriority w:val="99"/>
    <w:rsid w:val="00A86EFA"/>
    <w:pPr>
      <w:suppressAutoHyphens/>
      <w:autoSpaceDE w:val="0"/>
      <w:autoSpaceDN w:val="0"/>
      <w:adjustRightInd w:val="0"/>
      <w:spacing w:before="510" w:after="454" w:line="280" w:lineRule="atLeast"/>
      <w:ind w:left="567" w:right="567"/>
      <w:jc w:val="center"/>
      <w:textAlignment w:val="center"/>
    </w:pPr>
    <w:rPr>
      <w:rFonts w:ascii="TextBookC" w:eastAsia="Times New Roman" w:hAnsi="TextBookC" w:cs="TextBookC"/>
      <w:color w:val="000000"/>
      <w:spacing w:val="-3"/>
      <w:sz w:val="26"/>
      <w:szCs w:val="26"/>
    </w:rPr>
  </w:style>
  <w:style w:type="paragraph" w:customStyle="1" w:styleId="12TABL-hroom">
    <w:name w:val="12TABL-hroom"/>
    <w:basedOn w:val="a"/>
    <w:uiPriority w:val="99"/>
    <w:rsid w:val="00A86EFA"/>
    <w:pPr>
      <w:suppressAutoHyphens/>
      <w:autoSpaceDE w:val="0"/>
      <w:autoSpaceDN w:val="0"/>
      <w:adjustRightInd w:val="0"/>
      <w:spacing w:after="0" w:line="240" w:lineRule="atLeast"/>
      <w:textAlignment w:val="center"/>
    </w:pPr>
    <w:rPr>
      <w:rFonts w:ascii="TextBookC" w:eastAsia="Times New Roman" w:hAnsi="TextBookC" w:cs="TextBookC"/>
      <w:b/>
      <w:bCs/>
      <w:color w:val="00FFFF"/>
      <w:sz w:val="18"/>
      <w:szCs w:val="18"/>
    </w:rPr>
  </w:style>
  <w:style w:type="paragraph" w:customStyle="1" w:styleId="17PRIL-bull-1">
    <w:name w:val="17PRIL-bull-1"/>
    <w:basedOn w:val="17PRIL-txt"/>
    <w:uiPriority w:val="99"/>
    <w:rsid w:val="00A86EFA"/>
    <w:pPr>
      <w:tabs>
        <w:tab w:val="clear" w:pos="4791"/>
        <w:tab w:val="left" w:pos="283"/>
      </w:tabs>
      <w:ind w:left="850" w:hanging="227"/>
    </w:pPr>
  </w:style>
  <w:style w:type="table" w:customStyle="1" w:styleId="TableGrid">
    <w:name w:val="TableGrid"/>
    <w:rsid w:val="00E8140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js-doc-mark">
    <w:name w:val="js-doc-mark"/>
    <w:basedOn w:val="a0"/>
    <w:rsid w:val="00D241B2"/>
  </w:style>
  <w:style w:type="paragraph" w:customStyle="1" w:styleId="ConsPlusNormal">
    <w:name w:val="ConsPlusNormal"/>
    <w:rsid w:val="003C411C"/>
    <w:pPr>
      <w:widowControl w:val="0"/>
      <w:autoSpaceDE w:val="0"/>
      <w:autoSpaceDN w:val="0"/>
      <w:spacing w:after="0" w:line="240" w:lineRule="auto"/>
    </w:pPr>
    <w:rPr>
      <w:rFonts w:ascii="Calibri" w:eastAsiaTheme="minorEastAsia" w:hAnsi="Calibri" w:cs="Calibri"/>
      <w:lang w:eastAsia="ru-RU"/>
    </w:rPr>
  </w:style>
  <w:style w:type="character" w:customStyle="1" w:styleId="docdata">
    <w:name w:val="docdata"/>
    <w:aliases w:val="docy,v5,1616,bqiaagaaeyqcaaagiaiaaaouawaabbwdaaaaaaaaaaaaaaaaaaaaaaaaaaaaaaaaaaaaaaaaaaaaaaaaaaaaaaaaaaaaaaaaaaaaaaaaaaaaaaaaaaaaaaaaaaaaaaaaaaaaaaaaaaaaaaaaaaaaaaaaaaaaaaaaaaaaaaaaaaaaaaaaaaaaaaaaaaaaaaaaaaaaaaaaaaaaaaaaaaaaaaaaaaaaaaaaaaaaaaaa"/>
    <w:basedOn w:val="a0"/>
    <w:rsid w:val="00806689"/>
  </w:style>
  <w:style w:type="paragraph" w:customStyle="1" w:styleId="3958">
    <w:name w:val="3958"/>
    <w:aliases w:val="bqiaagaaeyqcaaagiaiaaapudaaabeimaaaaaaaaaaaaaaaaaaaaaaaaaaaaaaaaaaaaaaaaaaaaaaaaaaaaaaaaaaaaaaaaaaaaaaaaaaaaaaaaaaaaaaaaaaaaaaaaaaaaaaaaaaaaaaaaaaaaaaaaaaaaaaaaaaaaaaaaaaaaaaaaaaaaaaaaaaaaaaaaaaaaaaaaaaaaaaaaaaaaaaaaaaaaaaaaaaaaaaaa"/>
    <w:basedOn w:val="a"/>
    <w:rsid w:val="00806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06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330">
    <w:name w:val="6330"/>
    <w:aliases w:val="bqiaagaaeyqcaaagiaiaaapzdwaabektaaaaaaaaaaaaaaaaaaaaaaaaaaaaaaaaaaaaaaaaaaaaaaaaaaaaaaaaaaaaaaaaaaaaaaaaaaaaaaaaaaaaaaaaaaaaaaaaaaaaaaaaaaaaaaaaaaaaaaaaaaaaaaaaaaaaaaaaaaaaaaaaaaaaaaaaaaaaaaaaaaaaaaaaaaaaaaaaaaaaaaaaaaaaaaaaaaaaaaaa"/>
    <w:basedOn w:val="a"/>
    <w:rsid w:val="00806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52">
    <w:name w:val="2052"/>
    <w:aliases w:val="bqiaagaaeyqcaaagiaiaaanrbwaabxkhaaaaaaaaaaaaaaaaaaaaaaaaaaaaaaaaaaaaaaaaaaaaaaaaaaaaaaaaaaaaaaaaaaaaaaaaaaaaaaaaaaaaaaaaaaaaaaaaaaaaaaaaaaaaaaaaaaaaaaaaaaaaaaaaaaaaaaaaaaaaaaaaaaaaaaaaaaaaaaaaaaaaaaaaaaaaaaaaaaaaaaaaaaaaaaaaaaaaaaaa"/>
    <w:basedOn w:val="a"/>
    <w:rsid w:val="002C1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35">
    <w:name w:val="2635"/>
    <w:aliases w:val="bqiaagaaeyqcaaagiaiaaaoycqaabcajaaaaaaaaaaaaaaaaaaaaaaaaaaaaaaaaaaaaaaaaaaaaaaaaaaaaaaaaaaaaaaaaaaaaaaaaaaaaaaaaaaaaaaaaaaaaaaaaaaaaaaaaaaaaaaaaaaaaaaaaaaaaaaaaaaaaaaaaaaaaaaaaaaaaaaaaaaaaaaaaaaaaaaaaaaaaaaaaaaaaaaaaaaaaaaaaaaaaaaaa"/>
    <w:basedOn w:val="a"/>
    <w:rsid w:val="00197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next w:val="af"/>
    <w:link w:val="af0"/>
    <w:uiPriority w:val="99"/>
    <w:qFormat/>
    <w:rsid w:val="00E0553F"/>
    <w:pPr>
      <w:keepNext/>
      <w:spacing w:before="240" w:after="120" w:line="240" w:lineRule="auto"/>
    </w:pPr>
    <w:rPr>
      <w:rFonts w:ascii="Arial" w:eastAsia="Lucida Sans Unicode" w:hAnsi="Arial" w:cs="Tahoma"/>
      <w:sz w:val="28"/>
      <w:szCs w:val="28"/>
      <w:lang w:eastAsia="ar-SA"/>
    </w:rPr>
  </w:style>
  <w:style w:type="character" w:customStyle="1" w:styleId="af0">
    <w:name w:val="Заголовок Знак"/>
    <w:basedOn w:val="a0"/>
    <w:link w:val="ae"/>
    <w:uiPriority w:val="99"/>
    <w:rsid w:val="00E0553F"/>
    <w:rPr>
      <w:rFonts w:ascii="Arial" w:eastAsia="Lucida Sans Unicode" w:hAnsi="Arial" w:cs="Tahoma"/>
      <w:sz w:val="28"/>
      <w:szCs w:val="28"/>
      <w:lang w:eastAsia="ar-SA"/>
    </w:rPr>
  </w:style>
  <w:style w:type="character" w:customStyle="1" w:styleId="FontStyle95">
    <w:name w:val="Font Style95"/>
    <w:uiPriority w:val="99"/>
    <w:rsid w:val="00E0553F"/>
    <w:rPr>
      <w:rFonts w:ascii="Times New Roman" w:hAnsi="Times New Roman" w:cs="Times New Roman"/>
      <w:b/>
      <w:bCs/>
      <w:sz w:val="18"/>
      <w:szCs w:val="18"/>
    </w:rPr>
  </w:style>
  <w:style w:type="paragraph" w:styleId="af">
    <w:name w:val="Body Text"/>
    <w:basedOn w:val="a"/>
    <w:link w:val="af1"/>
    <w:uiPriority w:val="99"/>
    <w:semiHidden/>
    <w:unhideWhenUsed/>
    <w:rsid w:val="00E0553F"/>
    <w:pPr>
      <w:spacing w:after="120"/>
    </w:pPr>
  </w:style>
  <w:style w:type="character" w:customStyle="1" w:styleId="af1">
    <w:name w:val="Основной текст Знак"/>
    <w:basedOn w:val="a0"/>
    <w:link w:val="af"/>
    <w:uiPriority w:val="99"/>
    <w:semiHidden/>
    <w:rsid w:val="00E0553F"/>
  </w:style>
  <w:style w:type="paragraph" w:customStyle="1" w:styleId="Style88">
    <w:name w:val="Style88"/>
    <w:basedOn w:val="a"/>
    <w:rsid w:val="00E0553F"/>
    <w:pPr>
      <w:widowControl w:val="0"/>
      <w:autoSpaceDE w:val="0"/>
      <w:autoSpaceDN w:val="0"/>
      <w:adjustRightInd w:val="0"/>
      <w:spacing w:after="0" w:line="283" w:lineRule="exact"/>
      <w:ind w:firstLine="182"/>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6604">
      <w:bodyDiv w:val="1"/>
      <w:marLeft w:val="0"/>
      <w:marRight w:val="0"/>
      <w:marTop w:val="0"/>
      <w:marBottom w:val="0"/>
      <w:divBdr>
        <w:top w:val="none" w:sz="0" w:space="0" w:color="auto"/>
        <w:left w:val="none" w:sz="0" w:space="0" w:color="auto"/>
        <w:bottom w:val="none" w:sz="0" w:space="0" w:color="auto"/>
        <w:right w:val="none" w:sz="0" w:space="0" w:color="auto"/>
      </w:divBdr>
    </w:div>
    <w:div w:id="367411115">
      <w:bodyDiv w:val="1"/>
      <w:marLeft w:val="0"/>
      <w:marRight w:val="0"/>
      <w:marTop w:val="0"/>
      <w:marBottom w:val="0"/>
      <w:divBdr>
        <w:top w:val="none" w:sz="0" w:space="0" w:color="auto"/>
        <w:left w:val="none" w:sz="0" w:space="0" w:color="auto"/>
        <w:bottom w:val="none" w:sz="0" w:space="0" w:color="auto"/>
        <w:right w:val="none" w:sz="0" w:space="0" w:color="auto"/>
      </w:divBdr>
    </w:div>
    <w:div w:id="444539422">
      <w:bodyDiv w:val="1"/>
      <w:marLeft w:val="0"/>
      <w:marRight w:val="0"/>
      <w:marTop w:val="0"/>
      <w:marBottom w:val="0"/>
      <w:divBdr>
        <w:top w:val="none" w:sz="0" w:space="0" w:color="auto"/>
        <w:left w:val="none" w:sz="0" w:space="0" w:color="auto"/>
        <w:bottom w:val="none" w:sz="0" w:space="0" w:color="auto"/>
        <w:right w:val="none" w:sz="0" w:space="0" w:color="auto"/>
      </w:divBdr>
    </w:div>
    <w:div w:id="624822053">
      <w:bodyDiv w:val="1"/>
      <w:marLeft w:val="0"/>
      <w:marRight w:val="0"/>
      <w:marTop w:val="0"/>
      <w:marBottom w:val="0"/>
      <w:divBdr>
        <w:top w:val="none" w:sz="0" w:space="0" w:color="auto"/>
        <w:left w:val="none" w:sz="0" w:space="0" w:color="auto"/>
        <w:bottom w:val="none" w:sz="0" w:space="0" w:color="auto"/>
        <w:right w:val="none" w:sz="0" w:space="0" w:color="auto"/>
      </w:divBdr>
    </w:div>
    <w:div w:id="646587598">
      <w:bodyDiv w:val="1"/>
      <w:marLeft w:val="0"/>
      <w:marRight w:val="0"/>
      <w:marTop w:val="0"/>
      <w:marBottom w:val="0"/>
      <w:divBdr>
        <w:top w:val="none" w:sz="0" w:space="0" w:color="auto"/>
        <w:left w:val="none" w:sz="0" w:space="0" w:color="auto"/>
        <w:bottom w:val="none" w:sz="0" w:space="0" w:color="auto"/>
        <w:right w:val="none" w:sz="0" w:space="0" w:color="auto"/>
      </w:divBdr>
    </w:div>
    <w:div w:id="687609223">
      <w:bodyDiv w:val="1"/>
      <w:marLeft w:val="0"/>
      <w:marRight w:val="0"/>
      <w:marTop w:val="0"/>
      <w:marBottom w:val="0"/>
      <w:divBdr>
        <w:top w:val="none" w:sz="0" w:space="0" w:color="auto"/>
        <w:left w:val="none" w:sz="0" w:space="0" w:color="auto"/>
        <w:bottom w:val="none" w:sz="0" w:space="0" w:color="auto"/>
        <w:right w:val="none" w:sz="0" w:space="0" w:color="auto"/>
      </w:divBdr>
    </w:div>
    <w:div w:id="714694381">
      <w:bodyDiv w:val="1"/>
      <w:marLeft w:val="0"/>
      <w:marRight w:val="0"/>
      <w:marTop w:val="0"/>
      <w:marBottom w:val="0"/>
      <w:divBdr>
        <w:top w:val="none" w:sz="0" w:space="0" w:color="auto"/>
        <w:left w:val="none" w:sz="0" w:space="0" w:color="auto"/>
        <w:bottom w:val="none" w:sz="0" w:space="0" w:color="auto"/>
        <w:right w:val="none" w:sz="0" w:space="0" w:color="auto"/>
      </w:divBdr>
    </w:div>
    <w:div w:id="826630922">
      <w:bodyDiv w:val="1"/>
      <w:marLeft w:val="0"/>
      <w:marRight w:val="0"/>
      <w:marTop w:val="0"/>
      <w:marBottom w:val="0"/>
      <w:divBdr>
        <w:top w:val="none" w:sz="0" w:space="0" w:color="auto"/>
        <w:left w:val="none" w:sz="0" w:space="0" w:color="auto"/>
        <w:bottom w:val="none" w:sz="0" w:space="0" w:color="auto"/>
        <w:right w:val="none" w:sz="0" w:space="0" w:color="auto"/>
      </w:divBdr>
    </w:div>
    <w:div w:id="874149182">
      <w:bodyDiv w:val="1"/>
      <w:marLeft w:val="0"/>
      <w:marRight w:val="0"/>
      <w:marTop w:val="0"/>
      <w:marBottom w:val="0"/>
      <w:divBdr>
        <w:top w:val="none" w:sz="0" w:space="0" w:color="auto"/>
        <w:left w:val="none" w:sz="0" w:space="0" w:color="auto"/>
        <w:bottom w:val="none" w:sz="0" w:space="0" w:color="auto"/>
        <w:right w:val="none" w:sz="0" w:space="0" w:color="auto"/>
      </w:divBdr>
    </w:div>
    <w:div w:id="912932210">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1013070724">
      <w:bodyDiv w:val="1"/>
      <w:marLeft w:val="0"/>
      <w:marRight w:val="0"/>
      <w:marTop w:val="0"/>
      <w:marBottom w:val="0"/>
      <w:divBdr>
        <w:top w:val="none" w:sz="0" w:space="0" w:color="auto"/>
        <w:left w:val="none" w:sz="0" w:space="0" w:color="auto"/>
        <w:bottom w:val="none" w:sz="0" w:space="0" w:color="auto"/>
        <w:right w:val="none" w:sz="0" w:space="0" w:color="auto"/>
      </w:divBdr>
    </w:div>
    <w:div w:id="1069575272">
      <w:bodyDiv w:val="1"/>
      <w:marLeft w:val="0"/>
      <w:marRight w:val="0"/>
      <w:marTop w:val="0"/>
      <w:marBottom w:val="0"/>
      <w:divBdr>
        <w:top w:val="none" w:sz="0" w:space="0" w:color="auto"/>
        <w:left w:val="none" w:sz="0" w:space="0" w:color="auto"/>
        <w:bottom w:val="none" w:sz="0" w:space="0" w:color="auto"/>
        <w:right w:val="none" w:sz="0" w:space="0" w:color="auto"/>
      </w:divBdr>
    </w:div>
    <w:div w:id="1109156832">
      <w:bodyDiv w:val="1"/>
      <w:marLeft w:val="0"/>
      <w:marRight w:val="0"/>
      <w:marTop w:val="0"/>
      <w:marBottom w:val="0"/>
      <w:divBdr>
        <w:top w:val="none" w:sz="0" w:space="0" w:color="auto"/>
        <w:left w:val="none" w:sz="0" w:space="0" w:color="auto"/>
        <w:bottom w:val="none" w:sz="0" w:space="0" w:color="auto"/>
        <w:right w:val="none" w:sz="0" w:space="0" w:color="auto"/>
      </w:divBdr>
    </w:div>
    <w:div w:id="1122767946">
      <w:bodyDiv w:val="1"/>
      <w:marLeft w:val="0"/>
      <w:marRight w:val="0"/>
      <w:marTop w:val="0"/>
      <w:marBottom w:val="0"/>
      <w:divBdr>
        <w:top w:val="none" w:sz="0" w:space="0" w:color="auto"/>
        <w:left w:val="none" w:sz="0" w:space="0" w:color="auto"/>
        <w:bottom w:val="none" w:sz="0" w:space="0" w:color="auto"/>
        <w:right w:val="none" w:sz="0" w:space="0" w:color="auto"/>
      </w:divBdr>
    </w:div>
    <w:div w:id="1147279454">
      <w:bodyDiv w:val="1"/>
      <w:marLeft w:val="0"/>
      <w:marRight w:val="0"/>
      <w:marTop w:val="0"/>
      <w:marBottom w:val="0"/>
      <w:divBdr>
        <w:top w:val="none" w:sz="0" w:space="0" w:color="auto"/>
        <w:left w:val="none" w:sz="0" w:space="0" w:color="auto"/>
        <w:bottom w:val="none" w:sz="0" w:space="0" w:color="auto"/>
        <w:right w:val="none" w:sz="0" w:space="0" w:color="auto"/>
      </w:divBdr>
    </w:div>
    <w:div w:id="1227454544">
      <w:bodyDiv w:val="1"/>
      <w:marLeft w:val="0"/>
      <w:marRight w:val="0"/>
      <w:marTop w:val="0"/>
      <w:marBottom w:val="0"/>
      <w:divBdr>
        <w:top w:val="none" w:sz="0" w:space="0" w:color="auto"/>
        <w:left w:val="none" w:sz="0" w:space="0" w:color="auto"/>
        <w:bottom w:val="none" w:sz="0" w:space="0" w:color="auto"/>
        <w:right w:val="none" w:sz="0" w:space="0" w:color="auto"/>
      </w:divBdr>
    </w:div>
    <w:div w:id="1319722433">
      <w:bodyDiv w:val="1"/>
      <w:marLeft w:val="0"/>
      <w:marRight w:val="0"/>
      <w:marTop w:val="0"/>
      <w:marBottom w:val="0"/>
      <w:divBdr>
        <w:top w:val="none" w:sz="0" w:space="0" w:color="auto"/>
        <w:left w:val="none" w:sz="0" w:space="0" w:color="auto"/>
        <w:bottom w:val="none" w:sz="0" w:space="0" w:color="auto"/>
        <w:right w:val="none" w:sz="0" w:space="0" w:color="auto"/>
      </w:divBdr>
    </w:div>
    <w:div w:id="1413888276">
      <w:bodyDiv w:val="1"/>
      <w:marLeft w:val="0"/>
      <w:marRight w:val="0"/>
      <w:marTop w:val="0"/>
      <w:marBottom w:val="0"/>
      <w:divBdr>
        <w:top w:val="none" w:sz="0" w:space="0" w:color="auto"/>
        <w:left w:val="none" w:sz="0" w:space="0" w:color="auto"/>
        <w:bottom w:val="none" w:sz="0" w:space="0" w:color="auto"/>
        <w:right w:val="none" w:sz="0" w:space="0" w:color="auto"/>
      </w:divBdr>
    </w:div>
    <w:div w:id="1477721355">
      <w:bodyDiv w:val="1"/>
      <w:marLeft w:val="0"/>
      <w:marRight w:val="0"/>
      <w:marTop w:val="0"/>
      <w:marBottom w:val="0"/>
      <w:divBdr>
        <w:top w:val="none" w:sz="0" w:space="0" w:color="auto"/>
        <w:left w:val="none" w:sz="0" w:space="0" w:color="auto"/>
        <w:bottom w:val="none" w:sz="0" w:space="0" w:color="auto"/>
        <w:right w:val="none" w:sz="0" w:space="0" w:color="auto"/>
      </w:divBdr>
    </w:div>
    <w:div w:id="1482112981">
      <w:bodyDiv w:val="1"/>
      <w:marLeft w:val="0"/>
      <w:marRight w:val="0"/>
      <w:marTop w:val="0"/>
      <w:marBottom w:val="0"/>
      <w:divBdr>
        <w:top w:val="none" w:sz="0" w:space="0" w:color="auto"/>
        <w:left w:val="none" w:sz="0" w:space="0" w:color="auto"/>
        <w:bottom w:val="none" w:sz="0" w:space="0" w:color="auto"/>
        <w:right w:val="none" w:sz="0" w:space="0" w:color="auto"/>
      </w:divBdr>
    </w:div>
    <w:div w:id="1510681517">
      <w:bodyDiv w:val="1"/>
      <w:marLeft w:val="0"/>
      <w:marRight w:val="0"/>
      <w:marTop w:val="0"/>
      <w:marBottom w:val="0"/>
      <w:divBdr>
        <w:top w:val="none" w:sz="0" w:space="0" w:color="auto"/>
        <w:left w:val="none" w:sz="0" w:space="0" w:color="auto"/>
        <w:bottom w:val="none" w:sz="0" w:space="0" w:color="auto"/>
        <w:right w:val="none" w:sz="0" w:space="0" w:color="auto"/>
      </w:divBdr>
    </w:div>
    <w:div w:id="1642340715">
      <w:bodyDiv w:val="1"/>
      <w:marLeft w:val="0"/>
      <w:marRight w:val="0"/>
      <w:marTop w:val="0"/>
      <w:marBottom w:val="0"/>
      <w:divBdr>
        <w:top w:val="none" w:sz="0" w:space="0" w:color="auto"/>
        <w:left w:val="none" w:sz="0" w:space="0" w:color="auto"/>
        <w:bottom w:val="none" w:sz="0" w:space="0" w:color="auto"/>
        <w:right w:val="none" w:sz="0" w:space="0" w:color="auto"/>
      </w:divBdr>
    </w:div>
    <w:div w:id="1731073213">
      <w:bodyDiv w:val="1"/>
      <w:marLeft w:val="0"/>
      <w:marRight w:val="0"/>
      <w:marTop w:val="0"/>
      <w:marBottom w:val="0"/>
      <w:divBdr>
        <w:top w:val="none" w:sz="0" w:space="0" w:color="auto"/>
        <w:left w:val="none" w:sz="0" w:space="0" w:color="auto"/>
        <w:bottom w:val="none" w:sz="0" w:space="0" w:color="auto"/>
        <w:right w:val="none" w:sz="0" w:space="0" w:color="auto"/>
      </w:divBdr>
    </w:div>
    <w:div w:id="20056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34&amp;dst=1000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8BB2478864679012F75FC93C595A09D668FCD5E3303ADA0F642F1313844AECB508EFB1334F450507F3F921FA1D7B2CBF062FC6DE9B2C9FS9S9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A8BB2478864679012F75FC93C595A09D668FCD5E3303ADA0F642F1313844AECB508EFB1334F450E0CF3F921FA1D7B2CBF062FC6DE9B2C9FS9S9H" TargetMode="External"/><Relationship Id="rId4" Type="http://schemas.openxmlformats.org/officeDocument/2006/relationships/settings" Target="settings.xml"/><Relationship Id="rId9" Type="http://schemas.openxmlformats.org/officeDocument/2006/relationships/hyperlink" Target="https://login.consultant.ru/link/?req=doc&amp;base=LAW&amp;n=65953"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351E-6177-4B85-8FBC-65F9DF1D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2976</TotalTime>
  <Pages>10</Pages>
  <Words>2278</Words>
  <Characters>12988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Дьячкова Марина Геннадьевна</dc:creator>
  <cp:lastModifiedBy>Ольга Сергеевна Козаченко</cp:lastModifiedBy>
  <cp:revision>209</cp:revision>
  <cp:lastPrinted>2026-03-05T06:10:00Z</cp:lastPrinted>
  <dcterms:created xsi:type="dcterms:W3CDTF">2025-03-19T11:51:00Z</dcterms:created>
  <dcterms:modified xsi:type="dcterms:W3CDTF">2026-03-11T12:42:00Z</dcterms:modified>
</cp:coreProperties>
</file>